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A57" w:rsidRDefault="00E66A57" w:rsidP="00E66A57">
      <w:pPr>
        <w:rPr>
          <w:sz w:val="28"/>
          <w:szCs w:val="28"/>
        </w:rPr>
      </w:pPr>
    </w:p>
    <w:p w:rsidR="002A4FFA" w:rsidRDefault="002A4FFA" w:rsidP="002A4FFA">
      <w:pPr>
        <w:rPr>
          <w:sz w:val="28"/>
          <w:szCs w:val="28"/>
        </w:rPr>
      </w:pPr>
    </w:p>
    <w:p w:rsidR="002A4FFA" w:rsidRPr="00850635" w:rsidRDefault="00850635" w:rsidP="002A4FF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850635">
        <w:rPr>
          <w:b/>
          <w:sz w:val="28"/>
          <w:szCs w:val="28"/>
        </w:rPr>
        <w:t xml:space="preserve">ПАСПОРТ </w:t>
      </w:r>
    </w:p>
    <w:p w:rsidR="005649DB" w:rsidRDefault="0090291C" w:rsidP="0090291C">
      <w:pPr>
        <w:autoSpaceDE w:val="0"/>
        <w:autoSpaceDN w:val="0"/>
        <w:adjustRightInd w:val="0"/>
        <w:outlineLvl w:val="1"/>
        <w:rPr>
          <w:b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                </w:t>
      </w:r>
      <w:r w:rsidR="005649DB">
        <w:rPr>
          <w:b/>
          <w:sz w:val="24"/>
          <w:szCs w:val="24"/>
          <w:lang w:eastAsia="ru-RU"/>
        </w:rPr>
        <w:t>МУНИЦИПАЛЬН</w:t>
      </w:r>
      <w:r w:rsidR="00850635">
        <w:rPr>
          <w:b/>
          <w:sz w:val="24"/>
          <w:szCs w:val="24"/>
          <w:lang w:eastAsia="ru-RU"/>
        </w:rPr>
        <w:t>ОЙ</w:t>
      </w:r>
      <w:r w:rsidR="005649DB">
        <w:rPr>
          <w:b/>
          <w:sz w:val="24"/>
          <w:szCs w:val="24"/>
          <w:lang w:eastAsia="ru-RU"/>
        </w:rPr>
        <w:t xml:space="preserve"> ПРОГРАММ</w:t>
      </w:r>
      <w:r w:rsidR="00850635">
        <w:rPr>
          <w:b/>
          <w:sz w:val="24"/>
          <w:szCs w:val="24"/>
          <w:lang w:eastAsia="ru-RU"/>
        </w:rPr>
        <w:t>Ы</w:t>
      </w:r>
    </w:p>
    <w:p w:rsidR="005649DB" w:rsidRDefault="007C5E32" w:rsidP="005649DB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НАГОРНО-ИВАНОВСКОГО</w:t>
      </w:r>
      <w:r w:rsidR="005649DB">
        <w:rPr>
          <w:b/>
          <w:sz w:val="24"/>
          <w:szCs w:val="24"/>
          <w:lang w:eastAsia="ru-RU"/>
        </w:rPr>
        <w:t xml:space="preserve"> СЕЛЬСКОГО ПОСЕЛЕНИЯ</w:t>
      </w:r>
    </w:p>
    <w:p w:rsidR="005649DB" w:rsidRDefault="005649DB" w:rsidP="005649DB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ТАРСКОГО МУНИЦИПАЛЬНОГО РАЙОНА ОМСКОЙ ОБЛАСТИ</w:t>
      </w:r>
    </w:p>
    <w:p w:rsidR="005649DB" w:rsidRDefault="005649DB" w:rsidP="005649DB">
      <w:pPr>
        <w:autoSpaceDE w:val="0"/>
        <w:autoSpaceDN w:val="0"/>
        <w:adjustRightInd w:val="0"/>
        <w:spacing w:before="120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«Развитие социально-экономического потенциала </w:t>
      </w:r>
      <w:r w:rsidR="007C5E32">
        <w:rPr>
          <w:b/>
          <w:sz w:val="24"/>
          <w:szCs w:val="24"/>
          <w:lang w:eastAsia="ru-RU"/>
        </w:rPr>
        <w:t>Нагорно-Ивановского</w:t>
      </w:r>
      <w:r>
        <w:rPr>
          <w:b/>
          <w:sz w:val="24"/>
          <w:szCs w:val="24"/>
          <w:lang w:eastAsia="ru-RU"/>
        </w:rPr>
        <w:t xml:space="preserve"> сельского поселения Тарского муниципального района Омской области в 2014-202</w:t>
      </w:r>
      <w:r w:rsidR="007F7028">
        <w:rPr>
          <w:b/>
          <w:sz w:val="24"/>
          <w:szCs w:val="24"/>
          <w:lang w:eastAsia="ru-RU"/>
        </w:rPr>
        <w:t>6</w:t>
      </w:r>
      <w:r>
        <w:rPr>
          <w:b/>
          <w:sz w:val="24"/>
          <w:szCs w:val="24"/>
          <w:lang w:eastAsia="ru-RU"/>
        </w:rPr>
        <w:t xml:space="preserve"> годах»</w:t>
      </w:r>
    </w:p>
    <w:p w:rsidR="005649DB" w:rsidRDefault="005649DB" w:rsidP="005649DB">
      <w:pPr>
        <w:autoSpaceDE w:val="0"/>
        <w:autoSpaceDN w:val="0"/>
        <w:adjustRightInd w:val="0"/>
        <w:spacing w:before="120"/>
        <w:jc w:val="center"/>
        <w:outlineLvl w:val="1"/>
        <w:rPr>
          <w:b/>
          <w:sz w:val="24"/>
          <w:szCs w:val="24"/>
          <w:lang w:eastAsia="ru-RU"/>
        </w:rPr>
      </w:pPr>
    </w:p>
    <w:p w:rsidR="005649DB" w:rsidRDefault="005649DB" w:rsidP="005649DB">
      <w:pPr>
        <w:autoSpaceDE w:val="0"/>
        <w:autoSpaceDN w:val="0"/>
        <w:adjustRightInd w:val="0"/>
        <w:ind w:left="284" w:right="283"/>
        <w:jc w:val="center"/>
        <w:outlineLvl w:val="1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Раздел 1. Паспорт муниципальной программы </w:t>
      </w:r>
      <w:r w:rsidR="007C5E32">
        <w:rPr>
          <w:b/>
          <w:sz w:val="24"/>
          <w:szCs w:val="24"/>
          <w:lang w:eastAsia="ru-RU"/>
        </w:rPr>
        <w:t>Нагорно-Ивановского</w:t>
      </w:r>
      <w:r>
        <w:rPr>
          <w:b/>
          <w:sz w:val="24"/>
          <w:szCs w:val="24"/>
          <w:lang w:eastAsia="ru-RU"/>
        </w:rPr>
        <w:t xml:space="preserve"> сельского поселения Тарского муниципального района Омской области «Развитие социально-экономического потенциала </w:t>
      </w:r>
      <w:r w:rsidR="007C5E32">
        <w:rPr>
          <w:b/>
          <w:sz w:val="24"/>
          <w:szCs w:val="24"/>
          <w:lang w:eastAsia="ru-RU"/>
        </w:rPr>
        <w:t>Нагорно-Ивановского</w:t>
      </w:r>
      <w:r>
        <w:rPr>
          <w:b/>
          <w:sz w:val="24"/>
          <w:szCs w:val="24"/>
          <w:lang w:eastAsia="ru-RU"/>
        </w:rPr>
        <w:t xml:space="preserve"> сельского поселения Тарского муниципального района Омской области в 2014-202</w:t>
      </w:r>
      <w:r w:rsidR="007F7028">
        <w:rPr>
          <w:b/>
          <w:sz w:val="24"/>
          <w:szCs w:val="24"/>
          <w:lang w:eastAsia="ru-RU"/>
        </w:rPr>
        <w:t>6</w:t>
      </w:r>
      <w:r w:rsidR="003906E3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годах»</w:t>
      </w:r>
    </w:p>
    <w:p w:rsidR="00CB102F" w:rsidRDefault="00CB102F" w:rsidP="005649DB">
      <w:pPr>
        <w:autoSpaceDE w:val="0"/>
        <w:autoSpaceDN w:val="0"/>
        <w:adjustRightInd w:val="0"/>
        <w:ind w:left="284" w:right="283"/>
        <w:jc w:val="center"/>
        <w:outlineLvl w:val="1"/>
        <w:rPr>
          <w:b/>
          <w:sz w:val="24"/>
          <w:szCs w:val="24"/>
          <w:lang w:eastAsia="ru-RU"/>
        </w:rPr>
      </w:pP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7"/>
        <w:gridCol w:w="5023"/>
      </w:tblGrid>
      <w:tr w:rsidR="005649DB" w:rsidTr="002A4FFA">
        <w:trPr>
          <w:trHeight w:val="360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9DB" w:rsidRDefault="005649DB" w:rsidP="00395AB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  <w:r w:rsidR="007C5E32" w:rsidRPr="007C5E32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 </w:t>
            </w:r>
            <w:r>
              <w:rPr>
                <w:sz w:val="24"/>
                <w:szCs w:val="24"/>
                <w:lang w:eastAsia="ru-RU"/>
              </w:rPr>
              <w:br/>
              <w:t xml:space="preserve">(далее – муниципальная программа)      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9DB" w:rsidRDefault="005649DB" w:rsidP="007F7028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«Развитие социально-экономического потенциала </w:t>
            </w:r>
            <w:r w:rsidR="007C5E32" w:rsidRPr="007C5E32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bCs/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 в 2014-202</w:t>
            </w:r>
            <w:r w:rsidR="007F7028">
              <w:rPr>
                <w:bCs/>
                <w:sz w:val="24"/>
                <w:szCs w:val="24"/>
                <w:lang w:eastAsia="ru-RU"/>
              </w:rPr>
              <w:t>6</w:t>
            </w:r>
            <w:r>
              <w:rPr>
                <w:bCs/>
                <w:sz w:val="24"/>
                <w:szCs w:val="24"/>
                <w:lang w:eastAsia="ru-RU"/>
              </w:rPr>
              <w:t xml:space="preserve"> годах»</w:t>
            </w:r>
          </w:p>
        </w:tc>
      </w:tr>
      <w:tr w:rsidR="005649DB" w:rsidTr="002A4FFA">
        <w:trPr>
          <w:trHeight w:val="720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9DB" w:rsidRDefault="005649DB" w:rsidP="00395AB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субъекта бюджетного планирования </w:t>
            </w:r>
            <w:r w:rsidR="007C5E32" w:rsidRPr="007C5E32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49DB" w:rsidRDefault="005649DB" w:rsidP="00395AB6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Администрация </w:t>
            </w:r>
            <w:r w:rsidR="007C5E32" w:rsidRPr="007C5E32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</w:t>
            </w:r>
          </w:p>
        </w:tc>
      </w:tr>
      <w:tr w:rsidR="005649DB" w:rsidTr="002A4FFA">
        <w:trPr>
          <w:trHeight w:val="765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49DB" w:rsidRDefault="005649DB" w:rsidP="00395A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49DB" w:rsidRDefault="005649DB" w:rsidP="007F70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2014-202</w:t>
            </w:r>
            <w:r w:rsidR="007F7028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5649DB" w:rsidTr="002A4FFA">
        <w:trPr>
          <w:trHeight w:val="304"/>
        </w:trPr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49DB" w:rsidRDefault="005649DB" w:rsidP="00395A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49DB" w:rsidRDefault="005649DB" w:rsidP="00395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Обеспечение устойчивого  социально-экономического потенциала </w:t>
            </w:r>
            <w:r w:rsidR="007C5E32" w:rsidRPr="007C5E32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 </w:t>
            </w:r>
          </w:p>
        </w:tc>
      </w:tr>
      <w:tr w:rsidR="005649DB" w:rsidTr="002A4FFA">
        <w:trPr>
          <w:trHeight w:val="346"/>
        </w:trPr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49DB" w:rsidRDefault="005649DB" w:rsidP="00395AB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12E89">
              <w:rPr>
                <w:sz w:val="24"/>
                <w:szCs w:val="24"/>
                <w:lang w:eastAsia="ru-RU"/>
              </w:rPr>
              <w:t>Задача муниципальной программы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49DB" w:rsidRDefault="005649DB" w:rsidP="00395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Обеспечение устойчивого экономического развития поселения, повышение качества управления общественными финансами и имуществом.</w:t>
            </w:r>
          </w:p>
          <w:p w:rsidR="005649DB" w:rsidRDefault="005649DB" w:rsidP="00395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Обеспечение устойчивого экономического развития поселения, развитие инфраструктуры</w:t>
            </w:r>
          </w:p>
          <w:p w:rsidR="005649DB" w:rsidRDefault="005649DB" w:rsidP="00395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Обеспечение устойчивого экономического развития поселения, развитие социально-культурной сферы и осуществление социальной политики</w:t>
            </w:r>
          </w:p>
          <w:p w:rsidR="005649DB" w:rsidRDefault="005649DB" w:rsidP="00395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Повышение энергетической эффективности и сокращение энергетических издержек в </w:t>
            </w:r>
            <w:r w:rsidR="00D366C0" w:rsidRPr="007C5E32">
              <w:rPr>
                <w:sz w:val="24"/>
                <w:szCs w:val="24"/>
                <w:lang w:eastAsia="ru-RU"/>
              </w:rPr>
              <w:t>Нагорно-Ивановско</w:t>
            </w:r>
            <w:r w:rsidR="00D366C0">
              <w:rPr>
                <w:sz w:val="24"/>
                <w:szCs w:val="24"/>
                <w:lang w:eastAsia="ru-RU"/>
              </w:rPr>
              <w:t>м</w:t>
            </w:r>
            <w:r>
              <w:rPr>
                <w:sz w:val="24"/>
                <w:szCs w:val="24"/>
                <w:lang w:eastAsia="ru-RU"/>
              </w:rPr>
              <w:t xml:space="preserve"> сельском поселении Тарского муниципального района Омской области</w:t>
            </w:r>
          </w:p>
          <w:p w:rsidR="005649DB" w:rsidRDefault="005649DB" w:rsidP="00395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Создание благоприятных условий для развития субъектов малого и среднего предпринимательства на те</w:t>
            </w:r>
            <w:r w:rsidR="00667A3F">
              <w:rPr>
                <w:sz w:val="24"/>
                <w:szCs w:val="24"/>
                <w:lang w:eastAsia="ru-RU"/>
              </w:rPr>
              <w:t xml:space="preserve">рритории </w:t>
            </w:r>
            <w:r w:rsidR="00D366C0" w:rsidRPr="007C5E32">
              <w:rPr>
                <w:sz w:val="24"/>
                <w:szCs w:val="24"/>
                <w:lang w:eastAsia="ru-RU"/>
              </w:rPr>
              <w:t>Нагорно-Ивановского</w:t>
            </w:r>
            <w:r w:rsidR="00667A3F">
              <w:rPr>
                <w:sz w:val="24"/>
                <w:szCs w:val="24"/>
                <w:lang w:eastAsia="ru-RU"/>
              </w:rPr>
              <w:t xml:space="preserve"> сельского </w:t>
            </w:r>
            <w:r>
              <w:rPr>
                <w:sz w:val="24"/>
                <w:szCs w:val="24"/>
                <w:lang w:eastAsia="ru-RU"/>
              </w:rPr>
              <w:t>поселения Тарского муниципального района Омской области</w:t>
            </w:r>
          </w:p>
          <w:p w:rsidR="00667A3F" w:rsidRDefault="00667A3F" w:rsidP="00667A3F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5649DB" w:rsidRDefault="005649DB" w:rsidP="00395AB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A4FFA" w:rsidTr="002A4FFA">
        <w:trPr>
          <w:trHeight w:val="1247"/>
        </w:trPr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4FFA" w:rsidRDefault="002A4FFA" w:rsidP="00395AB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4FFA" w:rsidRDefault="002A4FFA" w:rsidP="002A4F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rPr>
                <w:bCs/>
                <w:kern w:val="32"/>
                <w:sz w:val="24"/>
                <w:szCs w:val="24"/>
                <w:lang w:eastAsia="ru-RU"/>
              </w:rPr>
              <w:t xml:space="preserve">Развитие малого и среднего предпринимательства на территории </w:t>
            </w:r>
            <w:r>
              <w:rPr>
                <w:sz w:val="24"/>
                <w:szCs w:val="24"/>
                <w:lang w:eastAsia="ru-RU"/>
              </w:rPr>
              <w:t xml:space="preserve">Нагорно-Ивановского </w:t>
            </w:r>
            <w:r>
              <w:rPr>
                <w:bCs/>
                <w:kern w:val="32"/>
                <w:sz w:val="24"/>
                <w:szCs w:val="24"/>
                <w:lang w:eastAsia="ru-RU"/>
              </w:rPr>
              <w:t>сельского поселения Тарского муниципального района Омской области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291C" w:rsidTr="002A4FFA">
        <w:trPr>
          <w:trHeight w:val="2881"/>
        </w:trPr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1C" w:rsidRDefault="0090291C" w:rsidP="00395AB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Объем и источники финансирования муниципальной программы в целом и по годам ее реализации </w:t>
            </w:r>
          </w:p>
          <w:p w:rsidR="0090291C" w:rsidRDefault="0090291C" w:rsidP="00395A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Общий объем финансирования программы за счет местного бюджета составляет </w:t>
            </w:r>
            <w:r w:rsidR="00D44AA5">
              <w:rPr>
                <w:sz w:val="24"/>
                <w:szCs w:val="24"/>
                <w:lang w:eastAsia="ru-RU"/>
              </w:rPr>
              <w:t>56718908,51</w:t>
            </w:r>
            <w:r>
              <w:rPr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2014 году –   3235714,87 рублей;</w:t>
            </w:r>
          </w:p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2015 году –   2622777,28 рублей;</w:t>
            </w:r>
          </w:p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2016 году –   2371217,64 рублей;</w:t>
            </w:r>
          </w:p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2017 году –   2879913,59 рублей;</w:t>
            </w:r>
          </w:p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2018 году –   2472660,68 рублей;</w:t>
            </w:r>
          </w:p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2019 году –   2973745,28 рублей;</w:t>
            </w:r>
          </w:p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2020 году –   3561392,11 рублей;</w:t>
            </w:r>
          </w:p>
          <w:p w:rsidR="0090291C" w:rsidRDefault="0090291C" w:rsidP="00D044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2021 году –   6602518,95 рублей.</w:t>
            </w:r>
          </w:p>
          <w:p w:rsidR="0090291C" w:rsidRDefault="0090291C" w:rsidP="00D044FA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2022 году -   10854904,92 рублей.</w:t>
            </w:r>
          </w:p>
          <w:p w:rsidR="0090291C" w:rsidRDefault="0090291C" w:rsidP="00D044F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2023 году-    </w:t>
            </w:r>
            <w:r w:rsidR="004F6818">
              <w:rPr>
                <w:sz w:val="24"/>
                <w:szCs w:val="24"/>
                <w:lang w:eastAsia="ru-RU"/>
              </w:rPr>
              <w:t>8008891,61</w:t>
            </w:r>
            <w:r>
              <w:rPr>
                <w:sz w:val="24"/>
                <w:szCs w:val="24"/>
                <w:lang w:eastAsia="ru-RU"/>
              </w:rPr>
              <w:t xml:space="preserve"> рублей.</w:t>
            </w:r>
          </w:p>
          <w:p w:rsidR="0090291C" w:rsidRDefault="0090291C" w:rsidP="00D044F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2024 году-    </w:t>
            </w:r>
            <w:r w:rsidR="003C6CD1">
              <w:rPr>
                <w:sz w:val="24"/>
                <w:szCs w:val="24"/>
                <w:lang w:eastAsia="ru-RU"/>
              </w:rPr>
              <w:t>4915614,30</w:t>
            </w:r>
            <w:r>
              <w:rPr>
                <w:sz w:val="24"/>
                <w:szCs w:val="24"/>
                <w:lang w:eastAsia="ru-RU"/>
              </w:rPr>
              <w:t xml:space="preserve"> рублей</w:t>
            </w:r>
          </w:p>
          <w:p w:rsidR="0090291C" w:rsidRDefault="0090291C" w:rsidP="00D044F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-в 2025 году-    </w:t>
            </w:r>
            <w:r w:rsidR="003B515C">
              <w:rPr>
                <w:sz w:val="24"/>
                <w:szCs w:val="24"/>
                <w:lang w:eastAsia="ru-RU"/>
              </w:rPr>
              <w:t>3175632,03</w:t>
            </w:r>
            <w:r>
              <w:rPr>
                <w:sz w:val="24"/>
                <w:szCs w:val="24"/>
                <w:lang w:eastAsia="ru-RU"/>
              </w:rPr>
              <w:t xml:space="preserve"> рублей.</w:t>
            </w:r>
          </w:p>
          <w:p w:rsidR="004F6818" w:rsidRDefault="004F6818" w:rsidP="00D044F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-в 2026 году-    </w:t>
            </w:r>
            <w:r w:rsidR="003B515C">
              <w:rPr>
                <w:sz w:val="24"/>
                <w:szCs w:val="24"/>
                <w:lang w:eastAsia="ru-RU"/>
              </w:rPr>
              <w:t>3043925,25</w:t>
            </w:r>
            <w:r w:rsidR="00027D5C">
              <w:rPr>
                <w:sz w:val="24"/>
                <w:szCs w:val="24"/>
                <w:lang w:eastAsia="ru-RU"/>
              </w:rPr>
              <w:t xml:space="preserve"> рублей</w:t>
            </w:r>
            <w:r w:rsidR="003B515C">
              <w:rPr>
                <w:sz w:val="24"/>
                <w:szCs w:val="24"/>
                <w:lang w:eastAsia="ru-RU"/>
              </w:rPr>
              <w:t>.</w:t>
            </w:r>
          </w:p>
          <w:p w:rsidR="0090291C" w:rsidRDefault="0090291C" w:rsidP="00D044F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90291C" w:rsidRPr="00C36B49" w:rsidTr="002A4FFA">
        <w:trPr>
          <w:trHeight w:val="164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291C" w:rsidRPr="00C36B49" w:rsidRDefault="0090291C" w:rsidP="00395AB6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36B49">
              <w:rPr>
                <w:sz w:val="24"/>
                <w:szCs w:val="24"/>
                <w:lang w:eastAsia="ru-RU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5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91C" w:rsidRPr="00C36B49" w:rsidRDefault="0090291C" w:rsidP="00E65BE0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1) Индекс доверия граждан к муниципальным  служащим  (путем  проведения социального опроса) (2014 год – 100 процентов, 2015 год – 100 процентов, 2016 год – 100 процентов, 2017 год – 100 процентов, 2018 год – 100 процентов, 2019 год – 100 процентов, 2020 год-100 процентов, 2021год-100 процентов, 2022 год-100 процентов). 202</w:t>
            </w:r>
            <w:r>
              <w:rPr>
                <w:sz w:val="24"/>
                <w:szCs w:val="24"/>
              </w:rPr>
              <w:t xml:space="preserve">3 </w:t>
            </w:r>
            <w:r w:rsidRPr="00C36B49">
              <w:rPr>
                <w:sz w:val="24"/>
                <w:szCs w:val="24"/>
              </w:rPr>
              <w:t>год-100 процентов, 202</w:t>
            </w:r>
            <w:r>
              <w:rPr>
                <w:sz w:val="24"/>
                <w:szCs w:val="24"/>
              </w:rPr>
              <w:t>4</w:t>
            </w:r>
            <w:r w:rsidRPr="00C36B49">
              <w:rPr>
                <w:sz w:val="24"/>
                <w:szCs w:val="24"/>
              </w:rPr>
              <w:t xml:space="preserve"> год-100 процентов</w:t>
            </w:r>
            <w:r>
              <w:rPr>
                <w:sz w:val="24"/>
                <w:szCs w:val="24"/>
              </w:rPr>
              <w:t>, 2025 год-100%</w:t>
            </w:r>
            <w:r w:rsidR="002D50FD">
              <w:rPr>
                <w:sz w:val="24"/>
                <w:szCs w:val="24"/>
              </w:rPr>
              <w:t>, 2026 год-100%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D50FD" w:rsidRPr="00C36B49" w:rsidRDefault="0090291C" w:rsidP="002D50FD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36B49">
              <w:rPr>
                <w:sz w:val="24"/>
                <w:szCs w:val="24"/>
              </w:rPr>
              <w:t xml:space="preserve">2) </w:t>
            </w:r>
            <w:r w:rsidRPr="00C36B49">
              <w:rPr>
                <w:rFonts w:eastAsia="Calibri" w:cs="Arial"/>
                <w:sz w:val="24"/>
                <w:szCs w:val="24"/>
              </w:rPr>
              <w:t xml:space="preserve"> Размер резервного фонда муниципального образования не должен превышать ограничения установленные </w:t>
            </w:r>
            <w:r w:rsidR="002D50FD" w:rsidRPr="00C36B49">
              <w:rPr>
                <w:sz w:val="24"/>
                <w:szCs w:val="24"/>
                <w:lang w:eastAsia="ru-RU"/>
              </w:rPr>
              <w:t>статьёй 81 Бюджетного кодекса Российской Федерации</w:t>
            </w:r>
          </w:p>
          <w:p w:rsidR="0090291C" w:rsidRPr="00C36B49" w:rsidRDefault="002D50FD" w:rsidP="002D50FD">
            <w:pPr>
              <w:rPr>
                <w:rFonts w:eastAsia="Calibri" w:cs="Arial"/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 xml:space="preserve"> </w:t>
            </w:r>
            <w:r w:rsidR="0090291C" w:rsidRPr="00C36B49">
              <w:rPr>
                <w:sz w:val="24"/>
                <w:szCs w:val="24"/>
              </w:rPr>
              <w:t>(2014 год – 100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</w:t>
            </w:r>
            <w:r w:rsidR="0090291C">
              <w:rPr>
                <w:sz w:val="24"/>
                <w:szCs w:val="24"/>
              </w:rPr>
              <w:t>, 2023 год-100%, 2024 год-100%,2025 год-100%</w:t>
            </w:r>
            <w:r>
              <w:rPr>
                <w:sz w:val="24"/>
                <w:szCs w:val="24"/>
              </w:rPr>
              <w:t>, 2026 год-100%</w:t>
            </w:r>
            <w:r w:rsidR="0090291C"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  <w:lang w:eastAsia="ru-RU"/>
              </w:rPr>
              <w:t>3)</w:t>
            </w:r>
            <w:r w:rsidRPr="00C36B49">
              <w:rPr>
                <w:sz w:val="24"/>
                <w:szCs w:val="24"/>
              </w:rPr>
              <w:t xml:space="preserve"> Степень исполнения расходных обязательств (2014 год – 100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</w:t>
            </w:r>
            <w:r>
              <w:rPr>
                <w:sz w:val="24"/>
                <w:szCs w:val="24"/>
              </w:rPr>
              <w:t xml:space="preserve">, 2023 год-100 %, 2024 </w:t>
            </w:r>
            <w:r>
              <w:rPr>
                <w:sz w:val="24"/>
                <w:szCs w:val="24"/>
              </w:rPr>
              <w:lastRenderedPageBreak/>
              <w:t>год-100 %, 2025 год-100%</w:t>
            </w:r>
            <w:r w:rsidR="002D50FD">
              <w:rPr>
                <w:sz w:val="24"/>
                <w:szCs w:val="24"/>
              </w:rPr>
              <w:t>, 2026 год-100%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4) Количество рабочих мест по сопровождению программных продуктов (2014 год – 2 штук, 2015 год – 0 штук, 2016 год – 0 штук, 2017 год – 0 штук, 2018 год – 0 штук, 2019 год – 0 штук, 2020 год – 0 штук, 2021 год – 0 штук, 2022 год – 0 штук</w:t>
            </w:r>
            <w:r>
              <w:rPr>
                <w:sz w:val="24"/>
                <w:szCs w:val="24"/>
              </w:rPr>
              <w:t>, 2023 год-0 шт., 2024 год-0 шт, 2025 год-0 шт.</w:t>
            </w:r>
            <w:r w:rsidR="002D50FD">
              <w:rPr>
                <w:sz w:val="24"/>
                <w:szCs w:val="24"/>
              </w:rPr>
              <w:t>, 2026 год-0 шт.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5) Процент создания резерва ГСМ на тушение природных пожаров (2014 год – 100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</w:t>
            </w:r>
            <w:r>
              <w:rPr>
                <w:sz w:val="24"/>
                <w:szCs w:val="24"/>
              </w:rPr>
              <w:t>, 2023 год-100 %, 2024 год-100%, 2025 год-100%</w:t>
            </w:r>
            <w:r w:rsidR="002D50FD">
              <w:rPr>
                <w:sz w:val="24"/>
                <w:szCs w:val="24"/>
              </w:rPr>
              <w:t>, 2026 год-100%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6) Доля переданных межбюджетных трансфертов (2014 год – 100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</w:t>
            </w:r>
            <w:r>
              <w:rPr>
                <w:sz w:val="24"/>
                <w:szCs w:val="24"/>
              </w:rPr>
              <w:t>, 2023 год-100 %, 2024 год-100 %, 2025 год-100%</w:t>
            </w:r>
            <w:r w:rsidR="002D50FD">
              <w:rPr>
                <w:sz w:val="24"/>
                <w:szCs w:val="24"/>
              </w:rPr>
              <w:t>, 2026 год-100%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 xml:space="preserve">7) Количество договоров на обслуживание, содержание и ремонт казенного имущества (2014 год – </w:t>
            </w:r>
            <w:r>
              <w:rPr>
                <w:sz w:val="24"/>
                <w:szCs w:val="24"/>
              </w:rPr>
              <w:t>6</w:t>
            </w:r>
            <w:r w:rsidRPr="00C36B49">
              <w:rPr>
                <w:sz w:val="24"/>
                <w:szCs w:val="24"/>
              </w:rPr>
              <w:t xml:space="preserve"> штук, 2015 год – </w:t>
            </w:r>
            <w:r>
              <w:rPr>
                <w:sz w:val="24"/>
                <w:szCs w:val="24"/>
              </w:rPr>
              <w:t>8</w:t>
            </w:r>
            <w:r w:rsidRPr="00C36B49">
              <w:rPr>
                <w:sz w:val="24"/>
                <w:szCs w:val="24"/>
              </w:rPr>
              <w:t xml:space="preserve"> штук, 2016 год – 6 штук, 2017 год – 5 штук, 2018 год – 5 штук, 2019 год – 5 штук, 2020 год – 5 штук, 2021 год – 5 штук, 2022 год – 5 штук</w:t>
            </w:r>
            <w:r>
              <w:rPr>
                <w:sz w:val="24"/>
                <w:szCs w:val="24"/>
              </w:rPr>
              <w:t>, 2023 год-5 штук, 2024 год-2 шт., 2025 год-2 шт.</w:t>
            </w:r>
            <w:r w:rsidR="002D50FD">
              <w:rPr>
                <w:sz w:val="24"/>
                <w:szCs w:val="24"/>
              </w:rPr>
              <w:t>, 2026 год-2 шт.)</w:t>
            </w:r>
          </w:p>
          <w:p w:rsidR="0090291C" w:rsidRPr="00C36B49" w:rsidRDefault="0090291C" w:rsidP="00395AB6">
            <w:pPr>
              <w:jc w:val="both"/>
              <w:rPr>
                <w:rFonts w:eastAsia="Calibri" w:cs="Arial"/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8)</w:t>
            </w:r>
            <w:r w:rsidRPr="00C36B49">
              <w:rPr>
                <w:rFonts w:eastAsia="Calibri" w:cs="Arial"/>
                <w:sz w:val="24"/>
                <w:szCs w:val="24"/>
              </w:rPr>
              <w:t>Количество объектов муниципального имущества (оформление технической документации)</w:t>
            </w:r>
            <w:r w:rsidRPr="00C36B49">
              <w:rPr>
                <w:sz w:val="24"/>
                <w:szCs w:val="24"/>
              </w:rPr>
              <w:t xml:space="preserve"> (2014 год – </w:t>
            </w:r>
            <w:r>
              <w:rPr>
                <w:sz w:val="24"/>
                <w:szCs w:val="24"/>
              </w:rPr>
              <w:t>2</w:t>
            </w:r>
            <w:r w:rsidRPr="00C36B49">
              <w:rPr>
                <w:sz w:val="24"/>
                <w:szCs w:val="24"/>
              </w:rPr>
              <w:t xml:space="preserve"> штук, 2015 год – 4 штук, 2016 год – 4 штук, 2017 год – 4 штук, 2018 год – 4 штук, 2019 год – 4 штук, 2020 год – </w:t>
            </w:r>
            <w:r>
              <w:rPr>
                <w:sz w:val="24"/>
                <w:szCs w:val="24"/>
              </w:rPr>
              <w:t>0</w:t>
            </w:r>
            <w:r w:rsidRPr="00C36B49">
              <w:rPr>
                <w:sz w:val="24"/>
                <w:szCs w:val="24"/>
              </w:rPr>
              <w:t xml:space="preserve"> штук, 2021 год – </w:t>
            </w:r>
            <w:r>
              <w:rPr>
                <w:sz w:val="24"/>
                <w:szCs w:val="24"/>
              </w:rPr>
              <w:t>0</w:t>
            </w:r>
            <w:r w:rsidRPr="00C36B49">
              <w:rPr>
                <w:sz w:val="24"/>
                <w:szCs w:val="24"/>
              </w:rPr>
              <w:t xml:space="preserve">штук, 2022 год – </w:t>
            </w:r>
            <w:r>
              <w:rPr>
                <w:sz w:val="24"/>
                <w:szCs w:val="24"/>
              </w:rPr>
              <w:t>0</w:t>
            </w:r>
            <w:r w:rsidRPr="00C36B49">
              <w:rPr>
                <w:sz w:val="24"/>
                <w:szCs w:val="24"/>
              </w:rPr>
              <w:t xml:space="preserve"> штук</w:t>
            </w:r>
            <w:r>
              <w:rPr>
                <w:sz w:val="24"/>
                <w:szCs w:val="24"/>
              </w:rPr>
              <w:t xml:space="preserve">, 2023 год- </w:t>
            </w:r>
            <w:r w:rsidR="002D50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шт, 2024 год-0 шт., 2025 год-0 шт.</w:t>
            </w:r>
            <w:r w:rsidR="002D50FD">
              <w:rPr>
                <w:sz w:val="24"/>
                <w:szCs w:val="24"/>
              </w:rPr>
              <w:t>, 2026 год-0 шт.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90291C" w:rsidRPr="00C36B49" w:rsidRDefault="0090291C" w:rsidP="00395AB6">
            <w:pPr>
              <w:rPr>
                <w:rFonts w:eastAsia="Calibri" w:cs="Arial"/>
                <w:sz w:val="24"/>
                <w:szCs w:val="24"/>
              </w:rPr>
            </w:pPr>
            <w:r w:rsidRPr="00C36B49">
              <w:rPr>
                <w:sz w:val="24"/>
                <w:szCs w:val="24"/>
                <w:lang w:eastAsia="ru-RU"/>
              </w:rPr>
              <w:t>9)</w:t>
            </w:r>
            <w:r w:rsidRPr="00C36B49">
              <w:rPr>
                <w:rFonts w:eastAsia="Calibri" w:cs="Arial"/>
                <w:sz w:val="24"/>
                <w:szCs w:val="24"/>
              </w:rPr>
              <w:t xml:space="preserve"> Количество</w:t>
            </w:r>
          </w:p>
          <w:p w:rsidR="0090291C" w:rsidRPr="00C36B49" w:rsidRDefault="0090291C" w:rsidP="00395AB6">
            <w:pPr>
              <w:autoSpaceDE w:val="0"/>
              <w:autoSpaceDN w:val="0"/>
              <w:adjustRightInd w:val="0"/>
              <w:rPr>
                <w:rFonts w:eastAsia="Calibri" w:cs="Arial"/>
                <w:sz w:val="24"/>
                <w:szCs w:val="24"/>
              </w:rPr>
            </w:pPr>
            <w:r w:rsidRPr="00C36B49">
              <w:rPr>
                <w:rFonts w:eastAsia="Calibri" w:cs="Arial"/>
                <w:sz w:val="24"/>
                <w:szCs w:val="24"/>
              </w:rPr>
              <w:t>земельных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36B49">
              <w:rPr>
                <w:sz w:val="24"/>
                <w:szCs w:val="24"/>
                <w:lang w:eastAsia="ru-RU"/>
              </w:rPr>
              <w:t>участков (оформление кадастровой документации)</w:t>
            </w:r>
            <w:r w:rsidRPr="00C36B49">
              <w:rPr>
                <w:sz w:val="24"/>
                <w:szCs w:val="24"/>
              </w:rPr>
              <w:t xml:space="preserve"> (2014 год – 1 штук, 2015 год – 2 штук, 2016 год – 2 штук, 2017 год – 2 штук, 2018 год – 0  штук, 2019 год – 0 штук, 2020 год – </w:t>
            </w:r>
            <w:r>
              <w:rPr>
                <w:sz w:val="24"/>
                <w:szCs w:val="24"/>
              </w:rPr>
              <w:t>0</w:t>
            </w:r>
            <w:r w:rsidRPr="00C36B49">
              <w:rPr>
                <w:sz w:val="24"/>
                <w:szCs w:val="24"/>
              </w:rPr>
              <w:t xml:space="preserve"> штук, 2021 год – </w:t>
            </w:r>
            <w:r>
              <w:rPr>
                <w:sz w:val="24"/>
                <w:szCs w:val="24"/>
              </w:rPr>
              <w:t>0</w:t>
            </w:r>
            <w:r w:rsidRPr="00C36B49">
              <w:rPr>
                <w:sz w:val="24"/>
                <w:szCs w:val="24"/>
              </w:rPr>
              <w:t xml:space="preserve"> штук, 2022 год – </w:t>
            </w:r>
            <w:r>
              <w:rPr>
                <w:sz w:val="24"/>
                <w:szCs w:val="24"/>
              </w:rPr>
              <w:t>0</w:t>
            </w:r>
            <w:r w:rsidRPr="00C36B49">
              <w:rPr>
                <w:sz w:val="24"/>
                <w:szCs w:val="24"/>
              </w:rPr>
              <w:t>штук</w:t>
            </w:r>
            <w:r>
              <w:rPr>
                <w:sz w:val="24"/>
                <w:szCs w:val="24"/>
              </w:rPr>
              <w:t>, 2023 год-</w:t>
            </w:r>
            <w:r w:rsidR="002D50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шт., 2024 год-0 шт., 2025 год-0 шт.</w:t>
            </w:r>
            <w:r w:rsidR="002D50FD">
              <w:rPr>
                <w:sz w:val="24"/>
                <w:szCs w:val="24"/>
              </w:rPr>
              <w:t>, 2026 год-0 шт.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  <w:lang w:eastAsia="ru-RU"/>
              </w:rPr>
              <w:t>10)</w:t>
            </w:r>
            <w:r w:rsidRPr="00C36B49">
              <w:rPr>
                <w:sz w:val="24"/>
                <w:szCs w:val="24"/>
              </w:rPr>
              <w:t xml:space="preserve"> Доля граждан поставленных на воинский учет от общего числа граждан, подлежащих </w:t>
            </w:r>
            <w:r w:rsidRPr="00C36B49">
              <w:rPr>
                <w:sz w:val="24"/>
                <w:szCs w:val="24"/>
              </w:rPr>
              <w:lastRenderedPageBreak/>
              <w:t>постановке на воинский учет (2014 год – 100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</w:t>
            </w:r>
            <w:r>
              <w:rPr>
                <w:sz w:val="24"/>
                <w:szCs w:val="24"/>
              </w:rPr>
              <w:t>, 2023 год-100 %, 2024 год-100 %, 2025 год-100%</w:t>
            </w:r>
            <w:r w:rsidR="002D50FD">
              <w:rPr>
                <w:sz w:val="24"/>
                <w:szCs w:val="24"/>
              </w:rPr>
              <w:t>, 2026 год-100%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 xml:space="preserve">11) Доля протяженности улиц, имеющих освещения к общей протяженности улиц (2014 год – 17 процентов, 2015 год – 17 процентов, 2016 год – 17процентов, 2017 год – 17 процентов, 2018 год – 18 процентов, 2019 год – 18 процентов, 2020 год - 18 процентов, 2021 год - 18 процентов, 2022 год - </w:t>
            </w:r>
            <w:r>
              <w:rPr>
                <w:sz w:val="24"/>
                <w:szCs w:val="24"/>
              </w:rPr>
              <w:t>60</w:t>
            </w:r>
            <w:r w:rsidRPr="00C36B49">
              <w:rPr>
                <w:sz w:val="24"/>
                <w:szCs w:val="24"/>
              </w:rPr>
              <w:t xml:space="preserve"> процентов</w:t>
            </w:r>
            <w:r>
              <w:rPr>
                <w:sz w:val="24"/>
                <w:szCs w:val="24"/>
              </w:rPr>
              <w:t xml:space="preserve">, 2023 год- </w:t>
            </w:r>
            <w:r w:rsidR="006371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0 %, 2024 год-</w:t>
            </w:r>
            <w:r w:rsidR="006371F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0%, 2025 год-</w:t>
            </w:r>
            <w:r w:rsidR="006371F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  <w:r w:rsidR="006371F8">
              <w:rPr>
                <w:sz w:val="24"/>
                <w:szCs w:val="24"/>
              </w:rPr>
              <w:t>, 2026 год-100%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12) Доля площади мест захоронений соответствующих санитарно-экологическим требованиям к общей площади мест захоронений (2014 год – 5 процентов, 2015 год – 5 процентов, 2016 год – 5 процентов, 2017 год – 5 процентов, 2018 год – 5 процентов, 2019 год – 5 процентов, 2020 год - 5 процентов, 2021 год - 5 процентов, 2022 год - 5 процентов</w:t>
            </w:r>
            <w:r>
              <w:rPr>
                <w:sz w:val="24"/>
                <w:szCs w:val="24"/>
              </w:rPr>
              <w:t>, 2023 год-5 процентов, 2024 год-60%, 2025 год-80%</w:t>
            </w:r>
            <w:r w:rsidR="006371F8">
              <w:rPr>
                <w:sz w:val="24"/>
                <w:szCs w:val="24"/>
              </w:rPr>
              <w:t>, 2026 год-100%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13) Доля населения, охваченного сбором и вывозом бытовых отходов и мусора (2014 год – 50 процентов, 2015 год – 50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</w:t>
            </w:r>
            <w:r>
              <w:rPr>
                <w:sz w:val="24"/>
                <w:szCs w:val="24"/>
              </w:rPr>
              <w:t>, 2023 год-100 процентов, 2024 год-100 процентов, 2025 год-100 процентов</w:t>
            </w:r>
            <w:r w:rsidR="002A5692">
              <w:rPr>
                <w:sz w:val="24"/>
                <w:szCs w:val="24"/>
              </w:rPr>
              <w:t>, 2026 год-100 процентов.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14) Доля площади мест массового отдыха, соответствующих санитарно-экологическим требованиям к общей площади мест массового отдыха жителей (2014 год – 10 процентов, 2015 год – 10 процентов, 2016 год – 10 процентов, 2017 год – 10 процентов, 2018 год – 10 процентов, 2019 год – 10 процентов, 2020 год - 10 процентов, 2021 год - 10 процентов, 2022 год - 10 процентов</w:t>
            </w:r>
            <w:r>
              <w:rPr>
                <w:sz w:val="24"/>
                <w:szCs w:val="24"/>
              </w:rPr>
              <w:t>, 2023 год-10 процентов, 2024 год-10 процентов, 2025 год-10 процентов</w:t>
            </w:r>
            <w:r w:rsidR="002A5692">
              <w:rPr>
                <w:sz w:val="24"/>
                <w:szCs w:val="24"/>
              </w:rPr>
              <w:t>, 2026 год-10 процентов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 xml:space="preserve">15) Доля населения, охваченная электро-, тепло-, газо-, водоснабжением (2014 год – 0 процентов, 2015 год – 100 процентов, 2016 год – 100 процентов, 2017 год – 100 процентов, </w:t>
            </w:r>
            <w:r w:rsidRPr="00C36B49">
              <w:rPr>
                <w:sz w:val="24"/>
                <w:szCs w:val="24"/>
              </w:rPr>
              <w:lastRenderedPageBreak/>
              <w:t>2018 год – 100 процентов, 2019 год – 100 процентов, 2020 год - 100 процентов, 2021 год - 100 процентов, 2022 год - 100 процентов</w:t>
            </w:r>
            <w:r>
              <w:rPr>
                <w:sz w:val="24"/>
                <w:szCs w:val="24"/>
              </w:rPr>
              <w:t>, 2023 год-100 процентов, 2024 год-100 процентов, 2025 год-100 процентов</w:t>
            </w:r>
            <w:r w:rsidR="002A5692">
              <w:rPr>
                <w:sz w:val="24"/>
                <w:szCs w:val="24"/>
              </w:rPr>
              <w:t>, 2026 год-100 процентов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16) Обеспечение содержания дорог общего пользования муниципального значения (2014 год – 0,5, км, 2015 год-,0,5км, 2016 год – 0,5 км, 2017 год – 0,5 км, 2018 год – 0,5 км, 2019 год – 0,5 км, 2020 год – 0,5 км, 2021 год – 0,5 км, 2022 год – 0,5 км</w:t>
            </w:r>
            <w:r>
              <w:rPr>
                <w:sz w:val="24"/>
                <w:szCs w:val="24"/>
              </w:rPr>
              <w:t>, 2023 год-0,5 км., 2024 год-0,5 км.,2025 год-0,5 км.</w:t>
            </w:r>
            <w:r w:rsidR="002A5692">
              <w:rPr>
                <w:sz w:val="24"/>
                <w:szCs w:val="24"/>
              </w:rPr>
              <w:t>, 2026 год-0,5 км.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17) Обеспечение ремонта автомобильных дорог общего пользования (2014 год – 7 км, 2015 год –7 км, 2016 год – 7 км, 2017 год – 7 км, 2018 год – 7 км, 2019 год – 7 км, 2020 год – 7 км, 2021 год – 7 км, 2022 год – 7</w:t>
            </w:r>
            <w:r>
              <w:rPr>
                <w:sz w:val="24"/>
                <w:szCs w:val="24"/>
              </w:rPr>
              <w:t>00 метров -асфальтирование, 2023 год-600 метров-асфальтирование., 2024 год-7 км., 2025 год-5 км.</w:t>
            </w:r>
            <w:r w:rsidR="002A5692">
              <w:rPr>
                <w:sz w:val="24"/>
                <w:szCs w:val="24"/>
              </w:rPr>
              <w:t>, 2026 год-5 км.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18) Численность молодёжи поселения охваченной услугами сферы молодежной политики (2014 год – 46 человек, 2015 год –38 человек, 2016 год – 32 человек, 2017 год – 32 человек, 2018 год – 30 человек, 2019 год – 28 человек, 2020 год – 25 человек, 2021 год – 25 человек, 2022 год – 25 человек</w:t>
            </w:r>
            <w:r>
              <w:rPr>
                <w:sz w:val="24"/>
                <w:szCs w:val="24"/>
              </w:rPr>
              <w:t>, 2023 год-25 человек, 2024 год-25 человек, 2025 год-25 человек</w:t>
            </w:r>
            <w:r w:rsidR="002A5692">
              <w:rPr>
                <w:sz w:val="24"/>
                <w:szCs w:val="24"/>
              </w:rPr>
              <w:t>, 2026 год-25 человек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19) Доля жителей сельского поселения участвующего в культурно-досуговых мероприятиях, проводимых муниципальными организациями культуры и в работе любительских объединений (2014 год – 40 процентов, 2015 год – 40 процентов, 2016 год – 40 процентов, 2017 год – 40 процентов, 2018 год – 40 процентов, 2019 год – 40 процентов, 2020 год - 40 процентов, 2021 год - 40процентов, 2022 год - 40 процентов</w:t>
            </w:r>
            <w:r>
              <w:rPr>
                <w:sz w:val="24"/>
                <w:szCs w:val="24"/>
              </w:rPr>
              <w:t>, 2023 год- 40 процентов, 2024 год-40 процентов, 2025 год-40 процентов</w:t>
            </w:r>
            <w:r w:rsidR="002A5692">
              <w:rPr>
                <w:sz w:val="24"/>
                <w:szCs w:val="24"/>
              </w:rPr>
              <w:t>, 2026 год-40 процентов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20) Доля граждан принимавших участие в организации общественных работ (2014 год – 4 процентов, 2015 год – 4 процентов, 2016 год – 4 процентов, 2017 год – 4 процентов, 2018 год – 4 процентов, 2019 год – 2 процентов, 2020 год - 2 процентов, 2021 год - 2 процентов, 2022 год - 2 процентов</w:t>
            </w:r>
            <w:r>
              <w:rPr>
                <w:sz w:val="24"/>
                <w:szCs w:val="24"/>
              </w:rPr>
              <w:t>, 2023 год-2 процентов, 2024 год-2 процента, 2025 год-2 процента</w:t>
            </w:r>
            <w:r w:rsidR="002A5692">
              <w:rPr>
                <w:sz w:val="24"/>
                <w:szCs w:val="24"/>
              </w:rPr>
              <w:t>, 2026 год-2 процента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lastRenderedPageBreak/>
              <w:t xml:space="preserve">21) Доля оформленных личных дел муниципальных служащих и лиц, замещавших муниципальные должности в органах местного самоуправления </w:t>
            </w:r>
            <w:r w:rsidRPr="00C36B49">
              <w:rPr>
                <w:sz w:val="24"/>
                <w:szCs w:val="24"/>
                <w:lang w:eastAsia="ru-RU"/>
              </w:rPr>
              <w:t>Нагорно-Ивановского</w:t>
            </w:r>
            <w:r w:rsidRPr="00C36B49">
              <w:rPr>
                <w:sz w:val="24"/>
                <w:szCs w:val="24"/>
              </w:rPr>
              <w:t xml:space="preserve"> сельского поселения, от общего количества поступивших по вопросу пенсионного обеспечения в соответствии с законодательством о муниципальной службе. (2014 год – 100 процентов, 2015 год – 100 процентов, 2016 год – 100 процентов, 2017 год – 100 процентов, 2018 год – 100 процентов, 2019 год – 100 процентов, 2020 год - 100 процентов, 2021 год - 100 процентов, 2022 год - 100 процентов</w:t>
            </w:r>
            <w:r>
              <w:rPr>
                <w:sz w:val="24"/>
                <w:szCs w:val="24"/>
              </w:rPr>
              <w:t>, 2023 год-100 процентов, 2024 год-100 процентов, 2025 год-100%</w:t>
            </w:r>
            <w:r w:rsidR="002A5692">
              <w:rPr>
                <w:sz w:val="24"/>
                <w:szCs w:val="24"/>
              </w:rPr>
              <w:t>, 2026 год-100 процентов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 xml:space="preserve">22) Доля временно трудоустроенных несовершеннолетних граждан в возрасте от 14 до 18 лет в свободное от учебы время (2014 год – 90 процентов, 2015 год – 90 процентов, 2016 год – 90 процентов, 2017 год – 100 процентов, 2018 год – 100 процентов, 2019 год – 100 процентов, 2020 год - 100 процентов, 2021 год - 100 процентов, 2022 год - </w:t>
            </w:r>
            <w:r>
              <w:rPr>
                <w:sz w:val="24"/>
                <w:szCs w:val="24"/>
              </w:rPr>
              <w:t>8</w:t>
            </w:r>
            <w:r w:rsidRPr="00C36B49">
              <w:rPr>
                <w:sz w:val="24"/>
                <w:szCs w:val="24"/>
              </w:rPr>
              <w:t>0 процентов</w:t>
            </w:r>
            <w:r>
              <w:rPr>
                <w:sz w:val="24"/>
                <w:szCs w:val="24"/>
              </w:rPr>
              <w:t>, 2023 год-100 процентов, 2024 год-100 процентов, 2025 год-100%</w:t>
            </w:r>
            <w:r w:rsidR="002A5692">
              <w:rPr>
                <w:sz w:val="24"/>
                <w:szCs w:val="24"/>
              </w:rPr>
              <w:t>, 2026 год-100 %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23) Удельный расход электрической энергии на снабжение бюджетных учреждений кВт/ч на 1 человека населения (2014 год – 27,7, 2015 год – 27,7, 2016 год – 27,7, 2017 год – 27,7, 2018 год – 27,7, 2019 год – 26,0, 2020 год – 26,0, 2021 год – 25,0, 2022 год – 25,0</w:t>
            </w:r>
            <w:r>
              <w:rPr>
                <w:sz w:val="24"/>
                <w:szCs w:val="24"/>
              </w:rPr>
              <w:t>, 2023 год-25,0, 2024 год-25,0, 2025 год-25,0</w:t>
            </w:r>
            <w:r w:rsidR="002A5692">
              <w:rPr>
                <w:sz w:val="24"/>
                <w:szCs w:val="24"/>
              </w:rPr>
              <w:t>, 2026 год-25,0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</w:rPr>
              <w:t>24) Удельный расход тепловой энергии на снабжение бюджетных организаций Гкал на 1 кв. метр общей площади (2014 год – 0,17, 2015 год – 0,17, 2016 год – 0,16, 2017 год – 0,16, 2018 год – 0,16, 2019 год – 0,16, 2020 год – 0,16, 2021 год – 0,16, 2022 год – 0,16</w:t>
            </w:r>
            <w:r>
              <w:rPr>
                <w:sz w:val="24"/>
                <w:szCs w:val="24"/>
              </w:rPr>
              <w:t>, 2023 год-0,16, 2024 год-0,16, 2025 год-0</w:t>
            </w:r>
            <w:r w:rsidR="002A5692">
              <w:rPr>
                <w:sz w:val="24"/>
                <w:szCs w:val="24"/>
              </w:rPr>
              <w:t>,16,  2026 год-0,16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Pr="00C36B49" w:rsidRDefault="0090291C" w:rsidP="00395AB6">
            <w:pPr>
              <w:rPr>
                <w:sz w:val="24"/>
                <w:szCs w:val="24"/>
                <w:lang w:eastAsia="ru-RU"/>
              </w:rPr>
            </w:pPr>
            <w:r w:rsidRPr="00C36B49">
              <w:rPr>
                <w:sz w:val="24"/>
                <w:szCs w:val="24"/>
              </w:rPr>
              <w:t>25)</w:t>
            </w:r>
            <w:r w:rsidRPr="00C36B49">
              <w:rPr>
                <w:sz w:val="24"/>
                <w:szCs w:val="24"/>
                <w:lang w:eastAsia="ru-RU"/>
              </w:rPr>
              <w:t xml:space="preserve"> Удельный расход холодной воды на снабжение бюджетных учреждений куб. метров на 1 человека населения (</w:t>
            </w:r>
            <w:r w:rsidRPr="00C36B49">
              <w:rPr>
                <w:sz w:val="24"/>
                <w:szCs w:val="24"/>
              </w:rPr>
              <w:t xml:space="preserve">2014 год – 4,57, 2015 год – 4,57, 2016 год – 4,57, 2017 год – 4,57, 2018 год – 4,57, 2019 год – 4,0, 2020 год – 4,0, 2021 год – 4,0, 2022 год – </w:t>
            </w:r>
            <w:r>
              <w:rPr>
                <w:sz w:val="24"/>
                <w:szCs w:val="24"/>
              </w:rPr>
              <w:t>12</w:t>
            </w:r>
            <w:r w:rsidRPr="00C36B49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, 2023 год-12,0, 2024 год-12,0, 2025 год-12,0</w:t>
            </w:r>
            <w:r w:rsidR="002A5692">
              <w:rPr>
                <w:sz w:val="24"/>
                <w:szCs w:val="24"/>
              </w:rPr>
              <w:t>, 2026 год-12,0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6B49">
              <w:rPr>
                <w:sz w:val="24"/>
                <w:szCs w:val="24"/>
                <w:lang w:eastAsia="ru-RU"/>
              </w:rPr>
              <w:t>26)</w:t>
            </w:r>
            <w:r w:rsidRPr="00C36B49">
              <w:rPr>
                <w:sz w:val="24"/>
                <w:szCs w:val="24"/>
              </w:rPr>
              <w:t xml:space="preserve"> Количество энергосервисных договоров </w:t>
            </w:r>
            <w:r w:rsidRPr="00C36B49">
              <w:rPr>
                <w:sz w:val="24"/>
                <w:szCs w:val="24"/>
              </w:rPr>
              <w:lastRenderedPageBreak/>
              <w:t>(контрактов), заключенных органами местного самоуправления и муниципальными учреждениями (2014 год – 0, 2015 год – 0, 2016 год – 0, 2017 год – 0, 2018 год – 0, 2019 год – 0, 2020 год – 0, 2021 год – 0, 2022 год – 0</w:t>
            </w:r>
            <w:r>
              <w:rPr>
                <w:sz w:val="24"/>
                <w:szCs w:val="24"/>
              </w:rPr>
              <w:t>, 2023 год-0, 2024 год-0, 2025 год-0</w:t>
            </w:r>
            <w:r w:rsidR="002A5692">
              <w:rPr>
                <w:sz w:val="24"/>
                <w:szCs w:val="24"/>
              </w:rPr>
              <w:t>, 2026 год-0</w:t>
            </w:r>
            <w:r w:rsidRPr="00C36B49">
              <w:rPr>
                <w:sz w:val="24"/>
                <w:szCs w:val="24"/>
              </w:rPr>
              <w:t>).</w:t>
            </w:r>
          </w:p>
          <w:p w:rsidR="0090291C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0291C" w:rsidRPr="0002216D" w:rsidRDefault="0090291C" w:rsidP="002A4FFA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27) 1</w:t>
            </w:r>
            <w:r w:rsidRPr="0002216D">
              <w:rPr>
                <w:sz w:val="24"/>
                <w:szCs w:val="24"/>
              </w:rPr>
              <w:t>. Доля занятых в сфере малого и среднего предпринимательства</w:t>
            </w:r>
            <w:r w:rsidRPr="00517763">
              <w:rPr>
                <w:sz w:val="24"/>
                <w:szCs w:val="24"/>
              </w:rPr>
              <w:t>(20</w:t>
            </w:r>
            <w:r>
              <w:rPr>
                <w:sz w:val="24"/>
                <w:szCs w:val="24"/>
              </w:rPr>
              <w:t>18 год – 15</w:t>
            </w:r>
            <w:r w:rsidRPr="00517763">
              <w:rPr>
                <w:sz w:val="24"/>
                <w:szCs w:val="24"/>
              </w:rPr>
              <w:t xml:space="preserve"> процентов, 20</w:t>
            </w:r>
            <w:r>
              <w:rPr>
                <w:sz w:val="24"/>
                <w:szCs w:val="24"/>
              </w:rPr>
              <w:t>19 год – 15 процентов, 2020 год - 16 процентов, 2021 год - 16 процентов, 2022 год - 15 процентов,)</w:t>
            </w:r>
            <w:r w:rsidRPr="00517763">
              <w:rPr>
                <w:sz w:val="24"/>
                <w:szCs w:val="24"/>
              </w:rPr>
              <w:t>.</w:t>
            </w:r>
          </w:p>
          <w:p w:rsidR="0090291C" w:rsidRPr="00C36B49" w:rsidRDefault="0090291C" w:rsidP="002A4FFA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- 15 процентов, 2024 год - 15 процентов, 2025 год-14%</w:t>
            </w:r>
            <w:r w:rsidR="002A5692">
              <w:rPr>
                <w:sz w:val="24"/>
                <w:szCs w:val="24"/>
              </w:rPr>
              <w:t>, 2026 год-</w:t>
            </w:r>
            <w:r w:rsidR="00195532">
              <w:rPr>
                <w:sz w:val="24"/>
                <w:szCs w:val="24"/>
              </w:rPr>
              <w:t>14%)</w:t>
            </w:r>
          </w:p>
          <w:p w:rsidR="0090291C" w:rsidRPr="00C36B49" w:rsidRDefault="0090291C" w:rsidP="00395AB6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5649DB" w:rsidRPr="00C36B49" w:rsidRDefault="005649DB" w:rsidP="005649DB">
      <w:pPr>
        <w:rPr>
          <w:sz w:val="24"/>
          <w:szCs w:val="24"/>
          <w:lang w:eastAsia="ru-RU"/>
        </w:rPr>
      </w:pPr>
    </w:p>
    <w:p w:rsidR="005649DB" w:rsidRDefault="005649DB" w:rsidP="005649DB">
      <w:pPr>
        <w:ind w:left="360"/>
        <w:jc w:val="center"/>
        <w:rPr>
          <w:b/>
          <w:sz w:val="24"/>
          <w:szCs w:val="24"/>
          <w:lang w:eastAsia="ru-RU"/>
        </w:rPr>
      </w:pPr>
      <w:r w:rsidRPr="00C36B49">
        <w:rPr>
          <w:b/>
          <w:sz w:val="24"/>
          <w:szCs w:val="24"/>
          <w:lang w:eastAsia="ru-RU"/>
        </w:rPr>
        <w:t>Раздел 2</w:t>
      </w:r>
      <w:r w:rsidRPr="00C36B49">
        <w:rPr>
          <w:sz w:val="24"/>
          <w:szCs w:val="24"/>
          <w:lang w:eastAsia="ru-RU"/>
        </w:rPr>
        <w:t>. </w:t>
      </w:r>
      <w:r w:rsidRPr="00C36B49">
        <w:rPr>
          <w:b/>
          <w:sz w:val="24"/>
          <w:szCs w:val="24"/>
          <w:lang w:eastAsia="ru-RU"/>
        </w:rPr>
        <w:t>Характеристика текущего состояния социально-экономического развития поселения</w:t>
      </w:r>
    </w:p>
    <w:p w:rsidR="005649DB" w:rsidRDefault="005649DB" w:rsidP="005649DB">
      <w:pPr>
        <w:ind w:left="1080"/>
        <w:jc w:val="center"/>
        <w:rPr>
          <w:b/>
          <w:sz w:val="24"/>
          <w:szCs w:val="24"/>
          <w:lang w:eastAsia="ru-RU"/>
        </w:rPr>
      </w:pPr>
    </w:p>
    <w:p w:rsidR="005649DB" w:rsidRDefault="005649DB" w:rsidP="005649DB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Развитие </w:t>
      </w:r>
      <w:r w:rsidR="007C5E32" w:rsidRPr="007C5E32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 в различных направлениях - важнейший показатель повышения благосостояния населения, предпосылка социальной и экономической стабильности поселения. </w:t>
      </w:r>
    </w:p>
    <w:p w:rsidR="005649DB" w:rsidRDefault="007C5E32" w:rsidP="005649DB">
      <w:pPr>
        <w:ind w:firstLine="567"/>
        <w:jc w:val="both"/>
        <w:rPr>
          <w:spacing w:val="-6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Нагорно-Ивановское</w:t>
      </w:r>
      <w:r w:rsidR="005649DB">
        <w:rPr>
          <w:sz w:val="24"/>
          <w:szCs w:val="24"/>
          <w:lang w:eastAsia="ru-RU"/>
        </w:rPr>
        <w:t xml:space="preserve"> сельское поселение Тарского муниципального района   Омской области (далее – </w:t>
      </w:r>
      <w:r w:rsidRPr="007C5E32">
        <w:rPr>
          <w:sz w:val="24"/>
          <w:szCs w:val="24"/>
          <w:lang w:eastAsia="ru-RU"/>
        </w:rPr>
        <w:t>Нагорно-Ивановско</w:t>
      </w:r>
      <w:r>
        <w:rPr>
          <w:sz w:val="24"/>
          <w:szCs w:val="24"/>
          <w:lang w:eastAsia="ru-RU"/>
        </w:rPr>
        <w:t>е</w:t>
      </w:r>
      <w:r w:rsidR="005649DB">
        <w:rPr>
          <w:sz w:val="24"/>
          <w:szCs w:val="24"/>
          <w:lang w:eastAsia="ru-RU"/>
        </w:rPr>
        <w:t xml:space="preserve"> образовано в 2006 году.</w:t>
      </w:r>
      <w:r w:rsidR="00C462CC">
        <w:rPr>
          <w:sz w:val="24"/>
          <w:szCs w:val="24"/>
          <w:lang w:eastAsia="ru-RU"/>
        </w:rPr>
        <w:t xml:space="preserve"> </w:t>
      </w:r>
      <w:r w:rsidR="005649DB">
        <w:rPr>
          <w:spacing w:val="-6"/>
          <w:sz w:val="24"/>
          <w:szCs w:val="24"/>
          <w:lang w:eastAsia="ru-RU"/>
        </w:rPr>
        <w:t xml:space="preserve">Площадь поселения составляет </w:t>
      </w:r>
      <w:r w:rsidR="005B1A9B">
        <w:rPr>
          <w:spacing w:val="-6"/>
          <w:sz w:val="24"/>
          <w:szCs w:val="24"/>
          <w:lang w:eastAsia="ru-RU"/>
        </w:rPr>
        <w:t xml:space="preserve">21509 га.  </w:t>
      </w:r>
      <w:r w:rsidR="005649DB">
        <w:rPr>
          <w:spacing w:val="-6"/>
          <w:sz w:val="24"/>
          <w:szCs w:val="24"/>
          <w:lang w:eastAsia="ru-RU"/>
        </w:rPr>
        <w:t xml:space="preserve">В состав </w:t>
      </w:r>
      <w:r w:rsidR="005B1A9B" w:rsidRPr="007C5E32">
        <w:rPr>
          <w:sz w:val="24"/>
          <w:szCs w:val="24"/>
          <w:lang w:eastAsia="ru-RU"/>
        </w:rPr>
        <w:t>Нагорно-Ивановского</w:t>
      </w:r>
      <w:r w:rsidR="005649DB">
        <w:rPr>
          <w:spacing w:val="-6"/>
          <w:sz w:val="24"/>
          <w:szCs w:val="24"/>
          <w:lang w:eastAsia="ru-RU"/>
        </w:rPr>
        <w:t xml:space="preserve">сельского поселения входит </w:t>
      </w:r>
      <w:r w:rsidR="001F4652">
        <w:rPr>
          <w:spacing w:val="-6"/>
          <w:sz w:val="24"/>
          <w:szCs w:val="24"/>
          <w:lang w:eastAsia="ru-RU"/>
        </w:rPr>
        <w:t>3</w:t>
      </w:r>
      <w:r w:rsidR="005649DB">
        <w:rPr>
          <w:spacing w:val="-6"/>
          <w:sz w:val="24"/>
          <w:szCs w:val="24"/>
          <w:lang w:eastAsia="ru-RU"/>
        </w:rPr>
        <w:t xml:space="preserve"> населенных пункта – </w:t>
      </w:r>
      <w:r w:rsidR="005B1A9B">
        <w:rPr>
          <w:spacing w:val="-6"/>
          <w:sz w:val="24"/>
          <w:szCs w:val="24"/>
          <w:lang w:eastAsia="ru-RU"/>
        </w:rPr>
        <w:t>с. Нагорное</w:t>
      </w:r>
      <w:r w:rsidR="005649DB">
        <w:rPr>
          <w:spacing w:val="-6"/>
          <w:sz w:val="24"/>
          <w:szCs w:val="24"/>
          <w:lang w:eastAsia="ru-RU"/>
        </w:rPr>
        <w:t xml:space="preserve">, д. </w:t>
      </w:r>
      <w:r w:rsidR="005B1A9B">
        <w:rPr>
          <w:spacing w:val="-6"/>
          <w:sz w:val="24"/>
          <w:szCs w:val="24"/>
          <w:lang w:eastAsia="ru-RU"/>
        </w:rPr>
        <w:t>Ивановка</w:t>
      </w:r>
      <w:r w:rsidR="005649DB">
        <w:rPr>
          <w:spacing w:val="-6"/>
          <w:sz w:val="24"/>
          <w:szCs w:val="24"/>
          <w:lang w:eastAsia="ru-RU"/>
        </w:rPr>
        <w:t xml:space="preserve">, д. </w:t>
      </w:r>
      <w:r w:rsidR="005B1A9B">
        <w:rPr>
          <w:spacing w:val="-6"/>
          <w:sz w:val="24"/>
          <w:szCs w:val="24"/>
          <w:lang w:eastAsia="ru-RU"/>
        </w:rPr>
        <w:t>Уразай.</w:t>
      </w:r>
    </w:p>
    <w:p w:rsidR="005649DB" w:rsidRDefault="005649DB" w:rsidP="005649DB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</w:t>
      </w:r>
      <w:r w:rsidR="005B1A9B" w:rsidRPr="007C5E32">
        <w:rPr>
          <w:sz w:val="24"/>
          <w:szCs w:val="24"/>
          <w:lang w:eastAsia="ru-RU"/>
        </w:rPr>
        <w:t>Нагорно-Ивановско</w:t>
      </w:r>
      <w:r w:rsidR="005B1A9B">
        <w:rPr>
          <w:sz w:val="24"/>
          <w:szCs w:val="24"/>
          <w:lang w:eastAsia="ru-RU"/>
        </w:rPr>
        <w:t>м</w:t>
      </w:r>
      <w:r>
        <w:rPr>
          <w:sz w:val="24"/>
          <w:szCs w:val="24"/>
          <w:lang w:eastAsia="ru-RU"/>
        </w:rPr>
        <w:t xml:space="preserve"> поселении проводится целен</w:t>
      </w:r>
      <w:r w:rsidR="00C462CC">
        <w:rPr>
          <w:sz w:val="24"/>
          <w:szCs w:val="24"/>
          <w:lang w:eastAsia="ru-RU"/>
        </w:rPr>
        <w:t>аправленная работа по асфальтированию улиц в с. Нагорное</w:t>
      </w:r>
      <w:r>
        <w:rPr>
          <w:sz w:val="24"/>
          <w:szCs w:val="24"/>
          <w:lang w:eastAsia="ru-RU"/>
        </w:rPr>
        <w:t>, опашка населенных пунктов, обучение граждан пожарной безопасности в быту, уборка парковых зон, участие в летних и зимних спартакиадах, фестивалях</w:t>
      </w:r>
      <w:r w:rsidR="00C462CC">
        <w:rPr>
          <w:sz w:val="24"/>
          <w:szCs w:val="24"/>
          <w:lang w:eastAsia="ru-RU"/>
        </w:rPr>
        <w:t>. В 202</w:t>
      </w:r>
      <w:r w:rsidR="00195532">
        <w:rPr>
          <w:sz w:val="24"/>
          <w:szCs w:val="24"/>
          <w:lang w:eastAsia="ru-RU"/>
        </w:rPr>
        <w:t>2</w:t>
      </w:r>
      <w:r w:rsidR="00C462CC">
        <w:rPr>
          <w:sz w:val="24"/>
          <w:szCs w:val="24"/>
          <w:lang w:eastAsia="ru-RU"/>
        </w:rPr>
        <w:t xml:space="preserve"> году поселение попало в инициативный проект «Формирование комфортной городской среды» по части огораживания кладбища в с. Нагорное.</w:t>
      </w:r>
      <w:r>
        <w:rPr>
          <w:sz w:val="24"/>
          <w:szCs w:val="24"/>
          <w:lang w:eastAsia="ru-RU"/>
        </w:rPr>
        <w:t xml:space="preserve"> </w:t>
      </w:r>
    </w:p>
    <w:p w:rsidR="005649DB" w:rsidRDefault="005649DB" w:rsidP="005649DB">
      <w:pPr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Но, несмотря на это существует ряд проблем, которые нужно решать это:</w:t>
      </w:r>
    </w:p>
    <w:p w:rsidR="005649DB" w:rsidRDefault="005649DB" w:rsidP="005649D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 недостаточный ремонт межпоселковых</w:t>
      </w:r>
      <w:r w:rsidR="00B5721C">
        <w:rPr>
          <w:sz w:val="24"/>
          <w:szCs w:val="24"/>
          <w:lang w:eastAsia="ru-RU"/>
        </w:rPr>
        <w:t xml:space="preserve"> и внутрипоселковых</w:t>
      </w:r>
      <w:r>
        <w:rPr>
          <w:sz w:val="24"/>
          <w:szCs w:val="24"/>
          <w:lang w:eastAsia="ru-RU"/>
        </w:rPr>
        <w:t xml:space="preserve"> автомобильных дорог;</w:t>
      </w:r>
    </w:p>
    <w:p w:rsidR="005649DB" w:rsidRDefault="005649DB" w:rsidP="005649D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 состояние водных объектов</w:t>
      </w:r>
      <w:r w:rsidR="00195532">
        <w:rPr>
          <w:sz w:val="24"/>
          <w:szCs w:val="24"/>
          <w:lang w:eastAsia="ru-RU"/>
        </w:rPr>
        <w:t>- плохое качество воды</w:t>
      </w:r>
      <w:r>
        <w:rPr>
          <w:sz w:val="24"/>
          <w:szCs w:val="24"/>
          <w:lang w:eastAsia="ru-RU"/>
        </w:rPr>
        <w:t>;</w:t>
      </w:r>
    </w:p>
    <w:p w:rsidR="005649DB" w:rsidRDefault="005649DB" w:rsidP="005649DB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 </w:t>
      </w:r>
      <w:r w:rsidR="005B1A9B">
        <w:rPr>
          <w:sz w:val="24"/>
          <w:szCs w:val="24"/>
          <w:lang w:eastAsia="ru-RU"/>
        </w:rPr>
        <w:t>оформление земельных паев в собственность поселения</w:t>
      </w:r>
      <w:r>
        <w:rPr>
          <w:sz w:val="24"/>
          <w:szCs w:val="24"/>
          <w:lang w:eastAsia="ru-RU"/>
        </w:rPr>
        <w:t>.</w:t>
      </w:r>
    </w:p>
    <w:p w:rsidR="005649DB" w:rsidRDefault="005649DB" w:rsidP="005649DB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Для решения указанных проблем необходимо использование программно-целевого метода. Это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5649DB" w:rsidRDefault="005649DB" w:rsidP="005649DB">
      <w:pPr>
        <w:rPr>
          <w:sz w:val="24"/>
          <w:szCs w:val="24"/>
          <w:lang w:eastAsia="ru-RU"/>
        </w:rPr>
      </w:pPr>
    </w:p>
    <w:p w:rsidR="005649DB" w:rsidRDefault="005649DB" w:rsidP="005649DB">
      <w:pPr>
        <w:tabs>
          <w:tab w:val="left" w:pos="1260"/>
        </w:tabs>
        <w:ind w:left="36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Раздел 3. </w:t>
      </w:r>
      <w:r w:rsidRPr="009B5F8F">
        <w:rPr>
          <w:b/>
          <w:sz w:val="24"/>
          <w:szCs w:val="24"/>
          <w:lang w:eastAsia="ru-RU"/>
        </w:rPr>
        <w:t>Цель и задачи муниципальной программы</w:t>
      </w:r>
    </w:p>
    <w:p w:rsidR="005649DB" w:rsidRDefault="005649DB" w:rsidP="005649DB">
      <w:pPr>
        <w:tabs>
          <w:tab w:val="left" w:pos="1260"/>
        </w:tabs>
        <w:jc w:val="center"/>
        <w:rPr>
          <w:sz w:val="24"/>
          <w:szCs w:val="24"/>
          <w:lang w:eastAsia="ru-RU"/>
        </w:rPr>
      </w:pPr>
    </w:p>
    <w:p w:rsidR="005649DB" w:rsidRDefault="00CB102F" w:rsidP="005649DB">
      <w:pPr>
        <w:tabs>
          <w:tab w:val="left" w:pos="126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5649DB">
        <w:rPr>
          <w:sz w:val="24"/>
          <w:szCs w:val="24"/>
          <w:lang w:eastAsia="ru-RU"/>
        </w:rPr>
        <w:t xml:space="preserve">Целью программы является обеспечение устойчивого социально-экономического потенциала </w:t>
      </w:r>
      <w:r w:rsidR="00B55368">
        <w:rPr>
          <w:sz w:val="24"/>
          <w:szCs w:val="24"/>
          <w:lang w:eastAsia="ru-RU"/>
        </w:rPr>
        <w:t>Нагорно-Ивановского</w:t>
      </w:r>
      <w:r w:rsidR="005649DB">
        <w:rPr>
          <w:sz w:val="24"/>
          <w:szCs w:val="24"/>
          <w:lang w:eastAsia="ru-RU"/>
        </w:rPr>
        <w:t xml:space="preserve"> сельского поселения Тарского муниципального района Омской области.</w:t>
      </w:r>
    </w:p>
    <w:p w:rsidR="005649DB" w:rsidRDefault="005649DB" w:rsidP="005649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 поставленной целью программа ориентирована на решение следующей задачи - обеспечение устойчивого социально-экономического развития сельского поселения</w:t>
      </w:r>
      <w:r w:rsidR="005B1A9B">
        <w:rPr>
          <w:sz w:val="24"/>
          <w:szCs w:val="24"/>
          <w:lang w:eastAsia="ru-RU"/>
        </w:rPr>
        <w:t>-</w:t>
      </w:r>
      <w:r>
        <w:rPr>
          <w:sz w:val="24"/>
          <w:szCs w:val="24"/>
          <w:lang w:eastAsia="ru-RU"/>
        </w:rPr>
        <w:t>повышение качества управления общественными финансами и имуществом.</w:t>
      </w:r>
    </w:p>
    <w:p w:rsidR="005B1A9B" w:rsidRDefault="005B1A9B" w:rsidP="005649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-создание благоприятных условий для развития инфраструктуры поселения.</w:t>
      </w:r>
    </w:p>
    <w:p w:rsidR="005B1A9B" w:rsidRDefault="005B1A9B" w:rsidP="005649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5649DB" w:rsidRDefault="005649DB" w:rsidP="005649DB">
      <w:pPr>
        <w:jc w:val="both"/>
        <w:rPr>
          <w:rFonts w:eastAsia="Calibri"/>
          <w:sz w:val="24"/>
          <w:szCs w:val="24"/>
          <w:lang w:eastAsia="ru-RU"/>
        </w:rPr>
      </w:pPr>
    </w:p>
    <w:p w:rsidR="005649DB" w:rsidRPr="00CB102F" w:rsidRDefault="005649DB" w:rsidP="005649DB">
      <w:pPr>
        <w:jc w:val="center"/>
        <w:rPr>
          <w:b/>
          <w:sz w:val="24"/>
          <w:szCs w:val="24"/>
          <w:lang w:eastAsia="ru-RU"/>
        </w:rPr>
      </w:pPr>
      <w:r w:rsidRPr="00CB102F">
        <w:rPr>
          <w:b/>
          <w:sz w:val="24"/>
          <w:szCs w:val="24"/>
          <w:lang w:eastAsia="ru-RU"/>
        </w:rPr>
        <w:t xml:space="preserve">Раздел 4. Описание ожидаемых результатов реализации </w:t>
      </w:r>
    </w:p>
    <w:p w:rsidR="005649DB" w:rsidRDefault="005649DB" w:rsidP="005649DB">
      <w:pPr>
        <w:jc w:val="center"/>
        <w:rPr>
          <w:b/>
          <w:sz w:val="24"/>
          <w:szCs w:val="24"/>
          <w:lang w:eastAsia="ru-RU"/>
        </w:rPr>
      </w:pPr>
      <w:r w:rsidRPr="00CB102F">
        <w:rPr>
          <w:b/>
          <w:sz w:val="24"/>
          <w:szCs w:val="24"/>
          <w:lang w:eastAsia="ru-RU"/>
        </w:rPr>
        <w:t>муниципальной программы</w:t>
      </w:r>
    </w:p>
    <w:p w:rsidR="00CB102F" w:rsidRDefault="00CB102F" w:rsidP="005649DB">
      <w:pPr>
        <w:jc w:val="center"/>
        <w:rPr>
          <w:b/>
          <w:sz w:val="24"/>
          <w:szCs w:val="24"/>
          <w:lang w:eastAsia="ru-RU"/>
        </w:rPr>
      </w:pPr>
    </w:p>
    <w:p w:rsidR="00B12E89" w:rsidRPr="00B12E89" w:rsidRDefault="00B12E89" w:rsidP="00CB102F">
      <w:pPr>
        <w:ind w:left="34" w:firstLine="674"/>
        <w:jc w:val="both"/>
        <w:rPr>
          <w:sz w:val="24"/>
          <w:szCs w:val="24"/>
          <w:lang w:eastAsia="ru-RU"/>
        </w:rPr>
      </w:pPr>
      <w:r w:rsidRPr="00B12E89">
        <w:rPr>
          <w:sz w:val="24"/>
          <w:szCs w:val="24"/>
          <w:lang w:eastAsia="ru-RU"/>
        </w:rPr>
        <w:t>Ожидаемые результаты реализации муниципальной програм</w:t>
      </w:r>
      <w:r>
        <w:rPr>
          <w:sz w:val="24"/>
          <w:szCs w:val="24"/>
          <w:lang w:eastAsia="ru-RU"/>
        </w:rPr>
        <w:t>мы представлены в приложении № 7</w:t>
      </w:r>
      <w:r w:rsidRPr="00B12E89">
        <w:rPr>
          <w:sz w:val="24"/>
          <w:szCs w:val="24"/>
          <w:lang w:eastAsia="ru-RU"/>
        </w:rPr>
        <w:t xml:space="preserve"> к настоящей муниципальной программе.</w:t>
      </w:r>
    </w:p>
    <w:p w:rsidR="005649DB" w:rsidRDefault="005649DB" w:rsidP="005649DB">
      <w:pPr>
        <w:jc w:val="both"/>
        <w:rPr>
          <w:b/>
          <w:sz w:val="24"/>
          <w:szCs w:val="24"/>
          <w:lang w:eastAsia="ru-RU"/>
        </w:rPr>
      </w:pPr>
    </w:p>
    <w:p w:rsidR="005649DB" w:rsidRDefault="005649DB" w:rsidP="005649DB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5. Сроки реализации муниципальной программы</w:t>
      </w:r>
    </w:p>
    <w:p w:rsidR="005649DB" w:rsidRDefault="005649DB" w:rsidP="005649DB">
      <w:pPr>
        <w:jc w:val="center"/>
        <w:rPr>
          <w:sz w:val="24"/>
          <w:szCs w:val="24"/>
          <w:lang w:eastAsia="ru-RU"/>
        </w:rPr>
      </w:pPr>
    </w:p>
    <w:p w:rsidR="005649DB" w:rsidRDefault="005649DB" w:rsidP="005649DB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Реализация программы будет осуществляться в течение 2014-202</w:t>
      </w:r>
      <w:r w:rsidR="00195532">
        <w:rPr>
          <w:sz w:val="24"/>
          <w:szCs w:val="24"/>
          <w:lang w:eastAsia="ru-RU"/>
        </w:rPr>
        <w:t>6</w:t>
      </w:r>
      <w:r w:rsidR="001A140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годов. </w:t>
      </w:r>
    </w:p>
    <w:p w:rsidR="005649DB" w:rsidRDefault="005649DB" w:rsidP="005649DB">
      <w:pPr>
        <w:rPr>
          <w:sz w:val="24"/>
          <w:szCs w:val="24"/>
          <w:lang w:eastAsia="ru-RU"/>
        </w:rPr>
      </w:pPr>
    </w:p>
    <w:p w:rsidR="005649DB" w:rsidRDefault="00B12E89" w:rsidP="005649DB">
      <w:pPr>
        <w:tabs>
          <w:tab w:val="left" w:pos="1485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6</w:t>
      </w:r>
      <w:r w:rsidR="005649DB">
        <w:rPr>
          <w:b/>
          <w:sz w:val="24"/>
          <w:szCs w:val="24"/>
          <w:lang w:eastAsia="ru-RU"/>
        </w:rPr>
        <w:t>. Объем и источники финансирования муниципальной программы</w:t>
      </w:r>
    </w:p>
    <w:p w:rsidR="005649DB" w:rsidRDefault="005649DB" w:rsidP="005649DB">
      <w:pPr>
        <w:tabs>
          <w:tab w:val="left" w:pos="1485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в целом и по годам её реализации, а также необходимости потребности </w:t>
      </w:r>
    </w:p>
    <w:p w:rsidR="005649DB" w:rsidRDefault="005649DB" w:rsidP="005649DB">
      <w:pPr>
        <w:tabs>
          <w:tab w:val="left" w:pos="1485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в необходимых ресурсах</w:t>
      </w:r>
    </w:p>
    <w:p w:rsidR="005649DB" w:rsidRDefault="005649DB" w:rsidP="005649DB">
      <w:pPr>
        <w:tabs>
          <w:tab w:val="left" w:pos="1485"/>
        </w:tabs>
        <w:jc w:val="center"/>
        <w:rPr>
          <w:sz w:val="24"/>
          <w:szCs w:val="24"/>
          <w:lang w:eastAsia="ru-RU"/>
        </w:rPr>
      </w:pPr>
    </w:p>
    <w:p w:rsidR="005649DB" w:rsidRDefault="005649DB" w:rsidP="005649DB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Общий объем финансирования программы за счет местного бюджета составляет </w:t>
      </w: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20"/>
      </w:tblGrid>
      <w:tr w:rsidR="0090291C" w:rsidTr="00D044FA">
        <w:trPr>
          <w:trHeight w:val="2881"/>
        </w:trPr>
        <w:tc>
          <w:tcPr>
            <w:tcW w:w="50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AA5" w:rsidRDefault="0090291C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Общий объем финансирования программы за счет местного бюджета составляет </w:t>
            </w:r>
            <w:r w:rsidR="00D44AA5">
              <w:rPr>
                <w:sz w:val="24"/>
                <w:szCs w:val="24"/>
                <w:lang w:eastAsia="ru-RU"/>
              </w:rPr>
              <w:t>56718908,51 рублей, в том числе:</w:t>
            </w:r>
          </w:p>
          <w:p w:rsidR="00D44AA5" w:rsidRDefault="00D44AA5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2014 году –   3235714,87 рублей;</w:t>
            </w:r>
          </w:p>
          <w:p w:rsidR="00D44AA5" w:rsidRDefault="00D44AA5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2015 году –   2622777,28 рублей;</w:t>
            </w:r>
          </w:p>
          <w:p w:rsidR="00D44AA5" w:rsidRDefault="00D44AA5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2016 году –   2371217,64 рублей;</w:t>
            </w:r>
          </w:p>
          <w:p w:rsidR="00D44AA5" w:rsidRDefault="00D44AA5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2017 году –   2879913,59 рублей;</w:t>
            </w:r>
          </w:p>
          <w:p w:rsidR="00D44AA5" w:rsidRDefault="00D44AA5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2018 году –   2472660,68 рублей;</w:t>
            </w:r>
          </w:p>
          <w:p w:rsidR="00D44AA5" w:rsidRDefault="00D44AA5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2019 году –   2973745,28 рублей;</w:t>
            </w:r>
          </w:p>
          <w:p w:rsidR="00D44AA5" w:rsidRDefault="00D44AA5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2020 году –   3561392,11 рублей;</w:t>
            </w:r>
          </w:p>
          <w:p w:rsidR="00D44AA5" w:rsidRDefault="00D44AA5" w:rsidP="00D44A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2021 году –   6602518,95 рублей.</w:t>
            </w:r>
          </w:p>
          <w:p w:rsidR="00D44AA5" w:rsidRDefault="00D44AA5" w:rsidP="00D44AA5">
            <w:pPr>
              <w:widowControl w:val="0"/>
              <w:tabs>
                <w:tab w:val="center" w:pos="4677"/>
              </w:tabs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2022 году -   10854904,92 рублей.</w:t>
            </w:r>
          </w:p>
          <w:p w:rsidR="00D44AA5" w:rsidRDefault="00D44AA5" w:rsidP="00D44AA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2023 году-    8008891,61 рублей.</w:t>
            </w:r>
          </w:p>
          <w:p w:rsidR="00D44AA5" w:rsidRDefault="00D44AA5" w:rsidP="00D44AA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 2024 году-    4915614,30 рублей</w:t>
            </w:r>
          </w:p>
          <w:p w:rsidR="00D44AA5" w:rsidRDefault="00D44AA5" w:rsidP="00D44AA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-в 2025 году-    3175632,03 рублей.</w:t>
            </w:r>
          </w:p>
          <w:p w:rsidR="00D44AA5" w:rsidRDefault="00D44AA5" w:rsidP="00D44AA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-в 2026 году-    3043925,25 рублей.</w:t>
            </w:r>
          </w:p>
          <w:p w:rsidR="0090291C" w:rsidRDefault="0090291C" w:rsidP="00D44AA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C631D4" w:rsidRDefault="00C631D4" w:rsidP="00C631D4">
      <w:pPr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5649DB" w:rsidRDefault="00B12E89" w:rsidP="005649DB">
      <w:pPr>
        <w:tabs>
          <w:tab w:val="left" w:pos="0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7</w:t>
      </w:r>
      <w:r w:rsidR="005649DB">
        <w:rPr>
          <w:b/>
          <w:sz w:val="24"/>
          <w:szCs w:val="24"/>
          <w:lang w:eastAsia="ru-RU"/>
        </w:rPr>
        <w:t xml:space="preserve">. Описание системы управления реализации </w:t>
      </w:r>
    </w:p>
    <w:p w:rsidR="005649DB" w:rsidRDefault="005649DB" w:rsidP="005649DB">
      <w:pPr>
        <w:tabs>
          <w:tab w:val="left" w:pos="0"/>
        </w:tabs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муниципальной программы</w:t>
      </w:r>
    </w:p>
    <w:p w:rsidR="005649DB" w:rsidRDefault="005649DB" w:rsidP="005649DB">
      <w:pPr>
        <w:autoSpaceDE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5649DB" w:rsidRDefault="005649DB" w:rsidP="005649DB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kern w:val="2"/>
          <w:sz w:val="24"/>
          <w:szCs w:val="24"/>
          <w:lang w:eastAsia="ru-RU"/>
        </w:rPr>
        <w:t xml:space="preserve">Текущее управление реализацией программы, а также контроль за ходом ее выполнения осуществляются ответственным исполнителем программы в соответствии с Порядком </w:t>
      </w:r>
      <w:r>
        <w:rPr>
          <w:sz w:val="24"/>
          <w:szCs w:val="24"/>
          <w:lang w:eastAsia="ru-RU"/>
        </w:rPr>
        <w:t xml:space="preserve">принятия решений о разработке муниципальных программ </w:t>
      </w:r>
      <w:r w:rsidR="006F4A55">
        <w:rPr>
          <w:sz w:val="24"/>
          <w:szCs w:val="24"/>
          <w:lang w:eastAsia="ru-RU"/>
        </w:rPr>
        <w:t xml:space="preserve">Нагорно-Ивановского </w:t>
      </w:r>
      <w:r>
        <w:rPr>
          <w:sz w:val="24"/>
          <w:szCs w:val="24"/>
          <w:lang w:eastAsia="ru-RU"/>
        </w:rPr>
        <w:t>сельского поселения Тарского муниципального района Омской области, их формирования и реализации</w:t>
      </w:r>
      <w:r>
        <w:rPr>
          <w:kern w:val="2"/>
          <w:sz w:val="24"/>
          <w:szCs w:val="24"/>
          <w:lang w:eastAsia="ru-RU"/>
        </w:rPr>
        <w:t xml:space="preserve">, утвержденным постановлением Администрации </w:t>
      </w:r>
      <w:r w:rsidR="006F4A55">
        <w:rPr>
          <w:kern w:val="2"/>
          <w:sz w:val="24"/>
          <w:szCs w:val="24"/>
          <w:lang w:eastAsia="ru-RU"/>
        </w:rPr>
        <w:t xml:space="preserve">Нагорно-Ивановского </w:t>
      </w:r>
      <w:r>
        <w:rPr>
          <w:kern w:val="2"/>
          <w:sz w:val="24"/>
          <w:szCs w:val="24"/>
          <w:lang w:eastAsia="ru-RU"/>
        </w:rPr>
        <w:t>сельского поселения Тарского муниципального района от 1</w:t>
      </w:r>
      <w:r w:rsidR="00E863F2">
        <w:rPr>
          <w:kern w:val="2"/>
          <w:sz w:val="24"/>
          <w:szCs w:val="24"/>
          <w:lang w:eastAsia="ru-RU"/>
        </w:rPr>
        <w:t>5</w:t>
      </w:r>
      <w:r>
        <w:rPr>
          <w:kern w:val="2"/>
          <w:sz w:val="24"/>
          <w:szCs w:val="24"/>
          <w:lang w:eastAsia="ru-RU"/>
        </w:rPr>
        <w:t xml:space="preserve">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kern w:val="2"/>
            <w:sz w:val="24"/>
            <w:szCs w:val="24"/>
            <w:lang w:eastAsia="ru-RU"/>
          </w:rPr>
          <w:t>2013 г</w:t>
        </w:r>
      </w:smartTag>
      <w:r>
        <w:rPr>
          <w:kern w:val="2"/>
          <w:sz w:val="24"/>
          <w:szCs w:val="24"/>
          <w:lang w:eastAsia="ru-RU"/>
        </w:rPr>
        <w:t>. № </w:t>
      </w:r>
      <w:r w:rsidR="00E863F2">
        <w:rPr>
          <w:kern w:val="2"/>
          <w:sz w:val="24"/>
          <w:szCs w:val="24"/>
          <w:lang w:eastAsia="ru-RU"/>
        </w:rPr>
        <w:t>29</w:t>
      </w:r>
      <w:r>
        <w:rPr>
          <w:kern w:val="2"/>
          <w:sz w:val="24"/>
          <w:szCs w:val="24"/>
          <w:lang w:eastAsia="ru-RU"/>
        </w:rPr>
        <w:t>.</w:t>
      </w:r>
    </w:p>
    <w:p w:rsidR="005649DB" w:rsidRDefault="005649DB" w:rsidP="005649DB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Текущее управление реализацией программы предусматривает организацию выполнения мероприятий программы исполнителем.</w:t>
      </w:r>
    </w:p>
    <w:p w:rsidR="005649DB" w:rsidRDefault="005649DB" w:rsidP="005649DB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Исполнитель программы участвует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</w:t>
      </w:r>
    </w:p>
    <w:p w:rsidR="005649DB" w:rsidRDefault="005649DB" w:rsidP="005649DB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Порядок отбора исполнителей мероприятий программы устанавливается в соответствии с законодательством Российской Федерации.</w:t>
      </w:r>
    </w:p>
    <w:p w:rsidR="005649DB" w:rsidRDefault="005649DB" w:rsidP="005649DB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Исполнителями мероприятий программы являются организации, с которыми исполнитель подпрограммы заключают муниципальные контракты либо иные гражданско-</w:t>
      </w:r>
      <w:r>
        <w:rPr>
          <w:kern w:val="2"/>
          <w:sz w:val="24"/>
          <w:szCs w:val="24"/>
          <w:lang w:eastAsia="ru-RU"/>
        </w:rPr>
        <w:lastRenderedPageBreak/>
        <w:t xml:space="preserve">правовые договоры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 </w:t>
      </w:r>
    </w:p>
    <w:p w:rsidR="005649DB" w:rsidRDefault="005649DB" w:rsidP="005649DB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 xml:space="preserve">Администрация </w:t>
      </w:r>
      <w:r w:rsidR="006F4A55">
        <w:rPr>
          <w:kern w:val="2"/>
          <w:sz w:val="24"/>
          <w:szCs w:val="24"/>
          <w:lang w:eastAsia="ru-RU"/>
        </w:rPr>
        <w:t>Нагорно-Ивановского</w:t>
      </w:r>
      <w:r>
        <w:rPr>
          <w:kern w:val="2"/>
          <w:sz w:val="24"/>
          <w:szCs w:val="24"/>
          <w:lang w:eastAsia="ru-RU"/>
        </w:rPr>
        <w:t xml:space="preserve"> сельского поселения Тарского муниципального района несет ответственность за ее выполнение и конечные результаты реализации программы.</w:t>
      </w:r>
    </w:p>
    <w:p w:rsidR="005649DB" w:rsidRDefault="005649DB" w:rsidP="005649DB">
      <w:pPr>
        <w:rPr>
          <w:sz w:val="24"/>
          <w:szCs w:val="24"/>
          <w:lang w:eastAsia="ru-RU"/>
        </w:rPr>
      </w:pPr>
    </w:p>
    <w:p w:rsidR="005649DB" w:rsidRDefault="00B12E89" w:rsidP="005649DB">
      <w:pPr>
        <w:tabs>
          <w:tab w:val="left" w:pos="284"/>
        </w:tabs>
        <w:ind w:left="284" w:right="283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8</w:t>
      </w:r>
      <w:r w:rsidR="005649DB">
        <w:rPr>
          <w:b/>
          <w:sz w:val="24"/>
          <w:szCs w:val="24"/>
          <w:lang w:eastAsia="ru-RU"/>
        </w:rPr>
        <w:t>. Подпрограммы</w:t>
      </w:r>
    </w:p>
    <w:p w:rsidR="005649DB" w:rsidRDefault="005649DB" w:rsidP="005649DB">
      <w:pPr>
        <w:tabs>
          <w:tab w:val="left" w:pos="284"/>
        </w:tabs>
        <w:ind w:left="284" w:right="283"/>
        <w:jc w:val="center"/>
        <w:rPr>
          <w:b/>
          <w:sz w:val="24"/>
          <w:szCs w:val="24"/>
          <w:lang w:eastAsia="ru-RU"/>
        </w:rPr>
      </w:pPr>
    </w:p>
    <w:p w:rsidR="005649DB" w:rsidRDefault="005649DB" w:rsidP="005649DB">
      <w:pPr>
        <w:tabs>
          <w:tab w:val="left" w:pos="851"/>
        </w:tabs>
        <w:ind w:right="284" w:firstLine="709"/>
        <w:jc w:val="both"/>
        <w:rPr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В целях решения задачи муниципальной программы в ее составе формируются и реализуются подпрограммы:</w:t>
      </w:r>
    </w:p>
    <w:p w:rsidR="005649DB" w:rsidRDefault="005649DB" w:rsidP="005649DB">
      <w:pPr>
        <w:tabs>
          <w:tab w:val="left" w:pos="851"/>
        </w:tabs>
        <w:ind w:right="284" w:firstLine="709"/>
        <w:jc w:val="both"/>
        <w:rPr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- «</w:t>
      </w:r>
      <w:r>
        <w:rPr>
          <w:sz w:val="24"/>
          <w:szCs w:val="24"/>
          <w:lang w:eastAsia="ru-RU"/>
        </w:rPr>
        <w:t xml:space="preserve">Муниципальное управление, управление общественными финансами и имуществом в </w:t>
      </w:r>
      <w:r w:rsidR="006F4A55">
        <w:rPr>
          <w:sz w:val="24"/>
          <w:szCs w:val="24"/>
          <w:lang w:eastAsia="ru-RU"/>
        </w:rPr>
        <w:t>Нагорно-Ивановском</w:t>
      </w:r>
      <w:r>
        <w:rPr>
          <w:sz w:val="24"/>
          <w:szCs w:val="24"/>
          <w:lang w:eastAsia="ru-RU"/>
        </w:rPr>
        <w:t xml:space="preserve"> сельском поселении Тарского муниципального района Омской области» (</w:t>
      </w: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приложение № 1 к муниципальной программе);</w:t>
      </w:r>
    </w:p>
    <w:p w:rsidR="005649DB" w:rsidRDefault="005649DB" w:rsidP="005649DB">
      <w:pPr>
        <w:tabs>
          <w:tab w:val="left" w:pos="851"/>
        </w:tabs>
        <w:ind w:right="284" w:firstLine="709"/>
        <w:jc w:val="both"/>
        <w:rPr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- «</w:t>
      </w:r>
      <w:r>
        <w:rPr>
          <w:sz w:val="24"/>
          <w:szCs w:val="24"/>
          <w:lang w:eastAsia="ru-RU"/>
        </w:rPr>
        <w:t xml:space="preserve">Развитие инфраструктуры </w:t>
      </w:r>
      <w:r w:rsidR="006F4A55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 Тарского муниципального района Омской области» (</w:t>
      </w: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приложение № 2 к муниципальной программе</w:t>
      </w:r>
      <w:r>
        <w:rPr>
          <w:sz w:val="24"/>
          <w:szCs w:val="24"/>
          <w:lang w:eastAsia="ru-RU"/>
        </w:rPr>
        <w:t>)</w:t>
      </w: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;</w:t>
      </w:r>
    </w:p>
    <w:p w:rsidR="005649DB" w:rsidRDefault="005649DB" w:rsidP="005649DB">
      <w:pPr>
        <w:tabs>
          <w:tab w:val="left" w:pos="851"/>
        </w:tabs>
        <w:ind w:right="284" w:firstLine="709"/>
        <w:jc w:val="both"/>
        <w:rPr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- </w:t>
      </w:r>
      <w:r>
        <w:rPr>
          <w:sz w:val="24"/>
          <w:szCs w:val="24"/>
          <w:lang w:eastAsia="ru-RU"/>
        </w:rPr>
        <w:t xml:space="preserve">«Развитие социально-культурной сферы и осуществление социальной политики в </w:t>
      </w:r>
      <w:r w:rsidR="006F4A55">
        <w:rPr>
          <w:sz w:val="24"/>
          <w:szCs w:val="24"/>
          <w:lang w:eastAsia="ru-RU"/>
        </w:rPr>
        <w:t>Нагорно-Ивановском</w:t>
      </w:r>
      <w:r>
        <w:rPr>
          <w:sz w:val="24"/>
          <w:szCs w:val="24"/>
          <w:lang w:eastAsia="ru-RU"/>
        </w:rPr>
        <w:t xml:space="preserve"> сельском поселении Тарского муниципального района Омской области»(</w:t>
      </w: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приложение № 3 к муниципальной программе</w:t>
      </w:r>
      <w:r>
        <w:rPr>
          <w:sz w:val="24"/>
          <w:szCs w:val="24"/>
          <w:lang w:eastAsia="ru-RU"/>
        </w:rPr>
        <w:t>)</w:t>
      </w: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;</w:t>
      </w:r>
    </w:p>
    <w:p w:rsidR="005649DB" w:rsidRDefault="005649DB" w:rsidP="005649DB">
      <w:pPr>
        <w:tabs>
          <w:tab w:val="left" w:pos="851"/>
        </w:tabs>
        <w:ind w:right="284" w:firstLine="709"/>
        <w:jc w:val="both"/>
        <w:rPr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 xml:space="preserve">- </w:t>
      </w:r>
      <w:r w:rsidR="00B55368">
        <w:rPr>
          <w:sz w:val="24"/>
          <w:szCs w:val="24"/>
          <w:lang w:eastAsia="ru-RU"/>
        </w:rPr>
        <w:t xml:space="preserve">«Энергосбережение и повышение энергетической эффективности </w:t>
      </w:r>
      <w:r>
        <w:rPr>
          <w:sz w:val="24"/>
          <w:szCs w:val="24"/>
          <w:lang w:eastAsia="ru-RU"/>
        </w:rPr>
        <w:t xml:space="preserve"> в </w:t>
      </w:r>
      <w:r w:rsidR="006F4A55">
        <w:rPr>
          <w:sz w:val="24"/>
          <w:szCs w:val="24"/>
          <w:lang w:eastAsia="ru-RU"/>
        </w:rPr>
        <w:t>Нагорно-Ивановском</w:t>
      </w:r>
      <w:r>
        <w:rPr>
          <w:sz w:val="24"/>
          <w:szCs w:val="24"/>
          <w:lang w:eastAsia="ru-RU"/>
        </w:rPr>
        <w:t xml:space="preserve"> сельском поселении Тарского муниципального района Омской области»(</w:t>
      </w: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приложение № 4 к муниципальной программе</w:t>
      </w:r>
      <w:r>
        <w:rPr>
          <w:sz w:val="24"/>
          <w:szCs w:val="24"/>
          <w:lang w:eastAsia="ru-RU"/>
        </w:rPr>
        <w:t>)</w:t>
      </w: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;</w:t>
      </w:r>
    </w:p>
    <w:p w:rsidR="002A4FFA" w:rsidRDefault="002A4FFA" w:rsidP="002A4FF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2D2D2D"/>
          <w:spacing w:val="2"/>
          <w:sz w:val="24"/>
          <w:szCs w:val="24"/>
          <w:shd w:val="clear" w:color="auto" w:fill="FFFFFF"/>
          <w:lang w:eastAsia="ru-RU"/>
        </w:rPr>
        <w:t>-</w:t>
      </w:r>
      <w:r>
        <w:rPr>
          <w:sz w:val="24"/>
          <w:szCs w:val="24"/>
          <w:lang w:eastAsia="ru-RU"/>
        </w:rPr>
        <w:t>«</w:t>
      </w:r>
      <w:r>
        <w:rPr>
          <w:bCs/>
          <w:kern w:val="32"/>
          <w:sz w:val="24"/>
          <w:szCs w:val="24"/>
          <w:lang w:eastAsia="ru-RU"/>
        </w:rPr>
        <w:t xml:space="preserve">Развитие малого и среднего предпринимательства на территории </w:t>
      </w:r>
      <w:r>
        <w:rPr>
          <w:sz w:val="24"/>
          <w:szCs w:val="24"/>
          <w:lang w:eastAsia="ru-RU"/>
        </w:rPr>
        <w:t xml:space="preserve">Нагорно-Ивановского </w:t>
      </w:r>
      <w:r>
        <w:rPr>
          <w:bCs/>
          <w:kern w:val="32"/>
          <w:sz w:val="24"/>
          <w:szCs w:val="24"/>
          <w:lang w:eastAsia="ru-RU"/>
        </w:rPr>
        <w:t>сельского поселения Тарского муниципального района Омской области</w:t>
      </w:r>
      <w:r>
        <w:rPr>
          <w:sz w:val="24"/>
          <w:szCs w:val="24"/>
          <w:lang w:eastAsia="ru-RU"/>
        </w:rPr>
        <w:t>»</w:t>
      </w:r>
    </w:p>
    <w:p w:rsidR="002A4FFA" w:rsidRDefault="002A4FFA" w:rsidP="002A4FFA">
      <w:pPr>
        <w:tabs>
          <w:tab w:val="left" w:pos="851"/>
        </w:tabs>
        <w:ind w:right="284" w:firstLine="709"/>
        <w:jc w:val="both"/>
        <w:rPr>
          <w:color w:val="2D2D2D"/>
          <w:spacing w:val="2"/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  <w:lang w:eastAsia="ru-RU"/>
        </w:rPr>
        <w:t xml:space="preserve"> (приложение 5 к муниципальной программе)</w:t>
      </w:r>
    </w:p>
    <w:p w:rsidR="00624BDF" w:rsidRPr="00C63D56" w:rsidRDefault="00624BDF" w:rsidP="00D400D5">
      <w:pPr>
        <w:jc w:val="both"/>
        <w:rPr>
          <w:sz w:val="24"/>
          <w:szCs w:val="24"/>
        </w:rPr>
      </w:pPr>
    </w:p>
    <w:sectPr w:rsidR="00624BDF" w:rsidRPr="00C63D56" w:rsidSect="0058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D66" w:rsidRDefault="003F6D66" w:rsidP="008402D2">
      <w:r>
        <w:separator/>
      </w:r>
    </w:p>
  </w:endnote>
  <w:endnote w:type="continuationSeparator" w:id="1">
    <w:p w:rsidR="003F6D66" w:rsidRDefault="003F6D66" w:rsidP="00840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D66" w:rsidRDefault="003F6D66" w:rsidP="008402D2">
      <w:r>
        <w:separator/>
      </w:r>
    </w:p>
  </w:footnote>
  <w:footnote w:type="continuationSeparator" w:id="1">
    <w:p w:rsidR="003F6D66" w:rsidRDefault="003F6D66" w:rsidP="00840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30EAB"/>
    <w:multiLevelType w:val="multilevel"/>
    <w:tmpl w:val="27EC0B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2F8"/>
    <w:rsid w:val="000259B1"/>
    <w:rsid w:val="00027D5C"/>
    <w:rsid w:val="000A2AF4"/>
    <w:rsid w:val="000B6198"/>
    <w:rsid w:val="000F1BB9"/>
    <w:rsid w:val="00145C60"/>
    <w:rsid w:val="00156DB9"/>
    <w:rsid w:val="00195532"/>
    <w:rsid w:val="001A1404"/>
    <w:rsid w:val="001A5A40"/>
    <w:rsid w:val="001F4652"/>
    <w:rsid w:val="002041A2"/>
    <w:rsid w:val="00291AED"/>
    <w:rsid w:val="002A4FFA"/>
    <w:rsid w:val="002A5692"/>
    <w:rsid w:val="002D50FD"/>
    <w:rsid w:val="003906E3"/>
    <w:rsid w:val="003A791D"/>
    <w:rsid w:val="003B515C"/>
    <w:rsid w:val="003C6CD1"/>
    <w:rsid w:val="003F6D66"/>
    <w:rsid w:val="004212F8"/>
    <w:rsid w:val="00480BEB"/>
    <w:rsid w:val="00483313"/>
    <w:rsid w:val="004A4A3B"/>
    <w:rsid w:val="004B3C77"/>
    <w:rsid w:val="004B5AB8"/>
    <w:rsid w:val="004C53D7"/>
    <w:rsid w:val="004F6818"/>
    <w:rsid w:val="00553421"/>
    <w:rsid w:val="005649DB"/>
    <w:rsid w:val="00565950"/>
    <w:rsid w:val="005713CA"/>
    <w:rsid w:val="00581290"/>
    <w:rsid w:val="005872E0"/>
    <w:rsid w:val="005B1A9B"/>
    <w:rsid w:val="005F19B2"/>
    <w:rsid w:val="00624BDF"/>
    <w:rsid w:val="006371F8"/>
    <w:rsid w:val="00641F35"/>
    <w:rsid w:val="00667A3F"/>
    <w:rsid w:val="006E7CBA"/>
    <w:rsid w:val="006F4A55"/>
    <w:rsid w:val="00710356"/>
    <w:rsid w:val="00716C54"/>
    <w:rsid w:val="00726BA4"/>
    <w:rsid w:val="007350E1"/>
    <w:rsid w:val="007B2235"/>
    <w:rsid w:val="007C5E32"/>
    <w:rsid w:val="007F7028"/>
    <w:rsid w:val="00830179"/>
    <w:rsid w:val="00834A42"/>
    <w:rsid w:val="008402D2"/>
    <w:rsid w:val="00850635"/>
    <w:rsid w:val="00855710"/>
    <w:rsid w:val="00861A88"/>
    <w:rsid w:val="008A3D14"/>
    <w:rsid w:val="00900AD4"/>
    <w:rsid w:val="0090291C"/>
    <w:rsid w:val="00954A71"/>
    <w:rsid w:val="00981750"/>
    <w:rsid w:val="009A19C6"/>
    <w:rsid w:val="009B5F8F"/>
    <w:rsid w:val="009F1658"/>
    <w:rsid w:val="00A45AAE"/>
    <w:rsid w:val="00A50E79"/>
    <w:rsid w:val="00A70D13"/>
    <w:rsid w:val="00B12E89"/>
    <w:rsid w:val="00B55368"/>
    <w:rsid w:val="00B5721C"/>
    <w:rsid w:val="00BC5856"/>
    <w:rsid w:val="00C35D1B"/>
    <w:rsid w:val="00C36A00"/>
    <w:rsid w:val="00C36B49"/>
    <w:rsid w:val="00C450F6"/>
    <w:rsid w:val="00C462CC"/>
    <w:rsid w:val="00C550CE"/>
    <w:rsid w:val="00C631D4"/>
    <w:rsid w:val="00C63D56"/>
    <w:rsid w:val="00C9768A"/>
    <w:rsid w:val="00CB102F"/>
    <w:rsid w:val="00CB67F5"/>
    <w:rsid w:val="00D366C0"/>
    <w:rsid w:val="00D400D5"/>
    <w:rsid w:val="00D44AA5"/>
    <w:rsid w:val="00D51855"/>
    <w:rsid w:val="00DF4422"/>
    <w:rsid w:val="00E35559"/>
    <w:rsid w:val="00E37420"/>
    <w:rsid w:val="00E65BE0"/>
    <w:rsid w:val="00E66A57"/>
    <w:rsid w:val="00E863F2"/>
    <w:rsid w:val="00EE20AE"/>
    <w:rsid w:val="00F5509B"/>
    <w:rsid w:val="00FB4E62"/>
    <w:rsid w:val="00FF0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D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1">
    <w:name w:val="heading 1"/>
    <w:basedOn w:val="a"/>
    <w:next w:val="a"/>
    <w:link w:val="10"/>
    <w:qFormat/>
    <w:rsid w:val="00E66A57"/>
    <w:pPr>
      <w:keepNext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2D2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840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02D2"/>
    <w:rPr>
      <w:rFonts w:ascii="Times New Roman" w:eastAsia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A4FFA"/>
    <w:rPr>
      <w:color w:val="0000FF"/>
      <w:u w:val="single"/>
    </w:rPr>
  </w:style>
  <w:style w:type="paragraph" w:customStyle="1" w:styleId="ConsPlusNormal">
    <w:name w:val="ConsPlusNormal"/>
    <w:rsid w:val="002A4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A4F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2A4FF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locked/>
    <w:rsid w:val="002A4FFA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2A4F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E66A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E66A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66A5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 Indent"/>
    <w:basedOn w:val="a"/>
    <w:link w:val="ab"/>
    <w:semiHidden/>
    <w:unhideWhenUsed/>
    <w:rsid w:val="00E66A57"/>
    <w:pPr>
      <w:ind w:left="7200"/>
    </w:pPr>
    <w:rPr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E66A5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D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2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2D2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8402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02D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A15D-C4C0-4A96-AE20-307DACF0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dcterms:created xsi:type="dcterms:W3CDTF">2022-10-31T08:21:00Z</dcterms:created>
  <dcterms:modified xsi:type="dcterms:W3CDTF">2025-04-04T04:35:00Z</dcterms:modified>
</cp:coreProperties>
</file>