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A0" w:rsidRDefault="00A11B37" w:rsidP="00123C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A11B37" w:rsidRDefault="006131AC" w:rsidP="00123C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НАГОРНО-ИВАНОВСКОГО </w:t>
      </w:r>
      <w:r w:rsidR="00A11B37">
        <w:rPr>
          <w:sz w:val="28"/>
          <w:szCs w:val="28"/>
        </w:rPr>
        <w:t>СЕЛЬСКОГО ПОСЕЛЕНИЯ</w:t>
      </w:r>
    </w:p>
    <w:p w:rsidR="00A11B37" w:rsidRDefault="00A11B37" w:rsidP="00A11B37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ТАРСКОГО МУНИЦИПАЛЬНОГО РАЙОНА ОМСКОЙ ОБЛАСТИ</w:t>
      </w:r>
    </w:p>
    <w:p w:rsidR="00A11B37" w:rsidRDefault="00A11B37" w:rsidP="00A11B37">
      <w:pPr>
        <w:jc w:val="center"/>
        <w:rPr>
          <w:sz w:val="28"/>
          <w:szCs w:val="28"/>
        </w:rPr>
      </w:pPr>
    </w:p>
    <w:p w:rsidR="00A11B37" w:rsidRDefault="00A11B37" w:rsidP="00A11B37">
      <w:pPr>
        <w:jc w:val="center"/>
        <w:rPr>
          <w:b/>
          <w:sz w:val="28"/>
          <w:szCs w:val="28"/>
        </w:rPr>
      </w:pPr>
    </w:p>
    <w:p w:rsidR="00A11B37" w:rsidRDefault="00A11B37" w:rsidP="00A11B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11B37" w:rsidRDefault="00A11B37" w:rsidP="00A11B37">
      <w:pPr>
        <w:tabs>
          <w:tab w:val="left" w:pos="6105"/>
        </w:tabs>
        <w:rPr>
          <w:sz w:val="28"/>
          <w:szCs w:val="28"/>
        </w:rPr>
      </w:pPr>
    </w:p>
    <w:p w:rsidR="00123CE2" w:rsidRPr="00123CE2" w:rsidRDefault="00123CE2" w:rsidP="00A11B37">
      <w:pPr>
        <w:tabs>
          <w:tab w:val="left" w:pos="6105"/>
        </w:tabs>
        <w:rPr>
          <w:sz w:val="28"/>
          <w:szCs w:val="28"/>
        </w:rPr>
      </w:pPr>
    </w:p>
    <w:p w:rsidR="00A11B37" w:rsidRPr="00123CE2" w:rsidRDefault="005F4D60" w:rsidP="00A11B37">
      <w:pPr>
        <w:tabs>
          <w:tab w:val="left" w:pos="610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9629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E96295">
        <w:rPr>
          <w:sz w:val="28"/>
          <w:szCs w:val="28"/>
        </w:rPr>
        <w:t xml:space="preserve"> </w:t>
      </w:r>
      <w:r w:rsidR="00802341">
        <w:rPr>
          <w:sz w:val="28"/>
          <w:szCs w:val="28"/>
        </w:rPr>
        <w:t>30</w:t>
      </w:r>
      <w:r w:rsidR="00F16327">
        <w:rPr>
          <w:sz w:val="28"/>
          <w:szCs w:val="28"/>
        </w:rPr>
        <w:t>.1</w:t>
      </w:r>
      <w:r w:rsidR="00802341">
        <w:rPr>
          <w:sz w:val="28"/>
          <w:szCs w:val="28"/>
        </w:rPr>
        <w:t>0</w:t>
      </w:r>
      <w:r w:rsidR="00F16327">
        <w:rPr>
          <w:sz w:val="28"/>
          <w:szCs w:val="28"/>
        </w:rPr>
        <w:t>.</w:t>
      </w:r>
      <w:r w:rsidR="00E96295">
        <w:rPr>
          <w:sz w:val="28"/>
          <w:szCs w:val="28"/>
        </w:rPr>
        <w:t xml:space="preserve"> </w:t>
      </w:r>
      <w:r w:rsidR="00726079">
        <w:rPr>
          <w:sz w:val="28"/>
          <w:szCs w:val="28"/>
        </w:rPr>
        <w:t xml:space="preserve"> </w:t>
      </w:r>
      <w:r w:rsidR="00A11B37" w:rsidRPr="00123CE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02341">
        <w:rPr>
          <w:sz w:val="28"/>
          <w:szCs w:val="28"/>
        </w:rPr>
        <w:t>4</w:t>
      </w:r>
      <w:r w:rsidR="00A11B37" w:rsidRPr="00123CE2">
        <w:rPr>
          <w:sz w:val="28"/>
          <w:szCs w:val="28"/>
        </w:rPr>
        <w:t xml:space="preserve"> года                                                        </w:t>
      </w:r>
      <w:r w:rsidR="006131AC">
        <w:rPr>
          <w:sz w:val="28"/>
          <w:szCs w:val="28"/>
        </w:rPr>
        <w:t xml:space="preserve">                </w:t>
      </w:r>
      <w:r w:rsidR="00A11B37" w:rsidRPr="00123CE2">
        <w:rPr>
          <w:sz w:val="28"/>
          <w:szCs w:val="28"/>
        </w:rPr>
        <w:t>№</w:t>
      </w:r>
      <w:r w:rsidR="00802341">
        <w:rPr>
          <w:sz w:val="28"/>
          <w:szCs w:val="28"/>
        </w:rPr>
        <w:t>78</w:t>
      </w:r>
    </w:p>
    <w:p w:rsidR="00123CE2" w:rsidRDefault="00123CE2" w:rsidP="00A11B37">
      <w:pPr>
        <w:rPr>
          <w:sz w:val="28"/>
          <w:szCs w:val="28"/>
        </w:rPr>
      </w:pPr>
    </w:p>
    <w:p w:rsidR="00A11B37" w:rsidRDefault="00A11B37" w:rsidP="00A11B37">
      <w:pPr>
        <w:tabs>
          <w:tab w:val="left" w:pos="29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6131AC">
        <w:rPr>
          <w:sz w:val="28"/>
          <w:szCs w:val="28"/>
        </w:rPr>
        <w:t>Нагорное</w:t>
      </w:r>
    </w:p>
    <w:p w:rsidR="00123CE2" w:rsidRDefault="00123CE2" w:rsidP="00C842DF">
      <w:pPr>
        <w:tabs>
          <w:tab w:val="left" w:pos="2970"/>
        </w:tabs>
        <w:rPr>
          <w:sz w:val="28"/>
          <w:szCs w:val="28"/>
        </w:rPr>
      </w:pPr>
    </w:p>
    <w:p w:rsidR="00A209B3" w:rsidRPr="00A209B3" w:rsidRDefault="00A209B3" w:rsidP="005B2D28">
      <w:pPr>
        <w:jc w:val="center"/>
        <w:rPr>
          <w:sz w:val="28"/>
          <w:szCs w:val="28"/>
        </w:rPr>
      </w:pPr>
      <w:r w:rsidRPr="00A209B3">
        <w:rPr>
          <w:sz w:val="28"/>
          <w:szCs w:val="28"/>
        </w:rPr>
        <w:t>О мерах по предупреждению</w:t>
      </w:r>
      <w:r w:rsidR="001F079B">
        <w:rPr>
          <w:sz w:val="28"/>
          <w:szCs w:val="28"/>
        </w:rPr>
        <w:t xml:space="preserve"> </w:t>
      </w:r>
      <w:r w:rsidRPr="00A209B3">
        <w:rPr>
          <w:sz w:val="28"/>
          <w:szCs w:val="28"/>
        </w:rPr>
        <w:t xml:space="preserve">аварийных и чрезвычайных ситуаций на объектах жизнеобеспечения </w:t>
      </w:r>
      <w:r w:rsidR="006131AC">
        <w:rPr>
          <w:sz w:val="28"/>
          <w:szCs w:val="28"/>
        </w:rPr>
        <w:t xml:space="preserve">Нагорно-Ивановского </w:t>
      </w:r>
      <w:r>
        <w:rPr>
          <w:sz w:val="28"/>
          <w:szCs w:val="28"/>
        </w:rPr>
        <w:t xml:space="preserve">сельского поселения </w:t>
      </w:r>
      <w:r w:rsidR="00123CE2">
        <w:rPr>
          <w:sz w:val="28"/>
          <w:szCs w:val="28"/>
        </w:rPr>
        <w:t xml:space="preserve">Тарского муниципального района Омской области </w:t>
      </w:r>
      <w:r w:rsidRPr="00A209B3">
        <w:rPr>
          <w:sz w:val="28"/>
          <w:szCs w:val="28"/>
        </w:rPr>
        <w:t xml:space="preserve">в период  </w:t>
      </w:r>
      <w:r w:rsidR="00E96295">
        <w:rPr>
          <w:sz w:val="28"/>
          <w:szCs w:val="28"/>
        </w:rPr>
        <w:t xml:space="preserve">Дня народного единства </w:t>
      </w:r>
      <w:r w:rsidR="005B2D28">
        <w:rPr>
          <w:sz w:val="28"/>
          <w:szCs w:val="28"/>
        </w:rPr>
        <w:t>20</w:t>
      </w:r>
      <w:r w:rsidR="005F4D60">
        <w:rPr>
          <w:sz w:val="28"/>
          <w:szCs w:val="28"/>
        </w:rPr>
        <w:t>2</w:t>
      </w:r>
      <w:r w:rsidR="00802341">
        <w:rPr>
          <w:sz w:val="28"/>
          <w:szCs w:val="28"/>
        </w:rPr>
        <w:t>4</w:t>
      </w:r>
      <w:r w:rsidR="005B2D28">
        <w:rPr>
          <w:sz w:val="28"/>
          <w:szCs w:val="28"/>
        </w:rPr>
        <w:t xml:space="preserve"> года </w:t>
      </w:r>
    </w:p>
    <w:p w:rsidR="00123CE2" w:rsidRDefault="00123CE2" w:rsidP="00C842DF">
      <w:pPr>
        <w:rPr>
          <w:sz w:val="28"/>
          <w:szCs w:val="28"/>
        </w:rPr>
      </w:pPr>
    </w:p>
    <w:p w:rsidR="00123CE2" w:rsidRDefault="00123CE2" w:rsidP="009D332A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предупреждения </w:t>
      </w:r>
      <w:r w:rsidR="005B2D28">
        <w:rPr>
          <w:sz w:val="28"/>
          <w:szCs w:val="28"/>
        </w:rPr>
        <w:t xml:space="preserve">возникновения и </w:t>
      </w:r>
      <w:r w:rsidR="00A11B37">
        <w:rPr>
          <w:sz w:val="28"/>
          <w:szCs w:val="28"/>
        </w:rPr>
        <w:t xml:space="preserve">оперативной ликвидации возможных последствий аварийных и чрезвычайных ситуаций на </w:t>
      </w:r>
      <w:r w:rsidR="009D332A">
        <w:rPr>
          <w:sz w:val="28"/>
          <w:szCs w:val="28"/>
        </w:rPr>
        <w:t xml:space="preserve">объектах </w:t>
      </w:r>
      <w:r w:rsidR="00A11B37">
        <w:rPr>
          <w:sz w:val="28"/>
          <w:szCs w:val="28"/>
        </w:rPr>
        <w:t xml:space="preserve">жизнеобеспечения населения </w:t>
      </w:r>
      <w:r w:rsidR="00E96295">
        <w:rPr>
          <w:sz w:val="28"/>
          <w:szCs w:val="28"/>
        </w:rPr>
        <w:t xml:space="preserve">и в целях предупреждения возможных террористических актов на территории сельского поселения </w:t>
      </w:r>
      <w:r w:rsidR="00A11B37">
        <w:rPr>
          <w:sz w:val="28"/>
          <w:szCs w:val="28"/>
        </w:rPr>
        <w:t xml:space="preserve"> в период </w:t>
      </w:r>
      <w:r w:rsidR="00E96295">
        <w:rPr>
          <w:sz w:val="28"/>
          <w:szCs w:val="28"/>
        </w:rPr>
        <w:t xml:space="preserve"> празднования Дня народного единства с </w:t>
      </w:r>
      <w:r w:rsidR="000D05A8" w:rsidRPr="004E45CC">
        <w:rPr>
          <w:sz w:val="28"/>
          <w:szCs w:val="28"/>
        </w:rPr>
        <w:t>3</w:t>
      </w:r>
      <w:r w:rsidR="00E96295" w:rsidRPr="004E45CC">
        <w:rPr>
          <w:sz w:val="28"/>
          <w:szCs w:val="28"/>
        </w:rPr>
        <w:t xml:space="preserve"> ноября по </w:t>
      </w:r>
      <w:r w:rsidR="004E45CC">
        <w:rPr>
          <w:sz w:val="28"/>
          <w:szCs w:val="28"/>
        </w:rPr>
        <w:t>5</w:t>
      </w:r>
      <w:r w:rsidR="00E96295">
        <w:rPr>
          <w:sz w:val="28"/>
          <w:szCs w:val="28"/>
        </w:rPr>
        <w:t xml:space="preserve"> ноября </w:t>
      </w:r>
      <w:r w:rsidR="00A11B37">
        <w:rPr>
          <w:sz w:val="28"/>
          <w:szCs w:val="28"/>
        </w:rPr>
        <w:t>20</w:t>
      </w:r>
      <w:r w:rsidR="005F4D60">
        <w:rPr>
          <w:sz w:val="28"/>
          <w:szCs w:val="28"/>
        </w:rPr>
        <w:t>2</w:t>
      </w:r>
      <w:r w:rsidR="00802341">
        <w:rPr>
          <w:sz w:val="28"/>
          <w:szCs w:val="28"/>
        </w:rPr>
        <w:t>4</w:t>
      </w:r>
      <w:r w:rsidR="00A11B37">
        <w:rPr>
          <w:sz w:val="28"/>
          <w:szCs w:val="28"/>
        </w:rPr>
        <w:t xml:space="preserve"> года, Администрация </w:t>
      </w:r>
      <w:r w:rsidR="006131AC">
        <w:rPr>
          <w:sz w:val="28"/>
          <w:szCs w:val="28"/>
        </w:rPr>
        <w:t xml:space="preserve">Нагорно-Ивановского </w:t>
      </w:r>
      <w:r w:rsidR="00A11B37">
        <w:rPr>
          <w:sz w:val="28"/>
          <w:szCs w:val="28"/>
        </w:rPr>
        <w:t xml:space="preserve">сельского поселения Тарского муниципального района </w:t>
      </w:r>
      <w:r>
        <w:rPr>
          <w:sz w:val="28"/>
          <w:szCs w:val="28"/>
        </w:rPr>
        <w:t xml:space="preserve">Омской области </w:t>
      </w:r>
      <w:r w:rsidR="00A11B37">
        <w:rPr>
          <w:sz w:val="28"/>
          <w:szCs w:val="28"/>
        </w:rPr>
        <w:t xml:space="preserve">ПОСТАНОВЛЯЕТ: </w:t>
      </w:r>
    </w:p>
    <w:p w:rsidR="00A11B37" w:rsidRDefault="00A11B37" w:rsidP="00A11B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1.Организовать дежурство должностных лиц Администрации </w:t>
      </w:r>
      <w:r w:rsidR="006131AC">
        <w:rPr>
          <w:sz w:val="28"/>
          <w:szCs w:val="28"/>
        </w:rPr>
        <w:t xml:space="preserve">Нагорно-Ивановского </w:t>
      </w:r>
      <w:r>
        <w:rPr>
          <w:sz w:val="28"/>
          <w:szCs w:val="28"/>
        </w:rPr>
        <w:t>сельского поселения Тарского муниципального района Омской области, согласно приложению № 1 к настоящему постановлению.</w:t>
      </w:r>
    </w:p>
    <w:p w:rsidR="00A11B37" w:rsidRDefault="00A11B37" w:rsidP="00A11B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 случай выявления нарушений или угрозы возникновения аварийных, либо чрезвычайных ситуаций, довести информацию о контактных телефонах дежурных Администрации </w:t>
      </w:r>
      <w:r w:rsidR="006131AC">
        <w:rPr>
          <w:sz w:val="28"/>
          <w:szCs w:val="28"/>
        </w:rPr>
        <w:t xml:space="preserve">Нагорно-Ивановского </w:t>
      </w:r>
      <w:r>
        <w:rPr>
          <w:sz w:val="28"/>
          <w:szCs w:val="28"/>
        </w:rPr>
        <w:t>сельского поселения Тарского муниципального района Омской области, до дежурно – диспетчерских служб организаций сферы ЖКХ, служб экстренного реагирования.</w:t>
      </w:r>
    </w:p>
    <w:p w:rsidR="002A3F17" w:rsidRPr="002A3F17" w:rsidRDefault="002A3F17" w:rsidP="00802341">
      <w:pPr>
        <w:spacing w:after="39" w:line="234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02341">
        <w:rPr>
          <w:sz w:val="28"/>
          <w:szCs w:val="28"/>
        </w:rPr>
        <w:t>2.1.</w:t>
      </w:r>
      <w:r w:rsidRPr="002A3F17">
        <w:rPr>
          <w:sz w:val="28"/>
          <w:szCs w:val="28"/>
        </w:rPr>
        <w:t>Усилить контроль и обеспечить проверку эффективности принимаемых мер по антитеррористической защищенности объектов органов государственной власти, транспорта, промышленности, энергетики и жизнеобеспечения, объектов здравоохранения, образования и культуры, мест хранения и использования оружия, мест массовог</w:t>
      </w:r>
      <w:r w:rsidR="00802341">
        <w:rPr>
          <w:sz w:val="28"/>
          <w:szCs w:val="28"/>
        </w:rPr>
        <w:t xml:space="preserve">о пребывания людей, в том числе  </w:t>
      </w:r>
      <w:r w:rsidRPr="002A3F17">
        <w:rPr>
          <w:sz w:val="28"/>
          <w:szCs w:val="28"/>
        </w:rPr>
        <w:t>сп</w:t>
      </w:r>
      <w:r w:rsidR="00802341">
        <w:rPr>
          <w:sz w:val="28"/>
          <w:szCs w:val="28"/>
        </w:rPr>
        <w:t xml:space="preserve">ортивных сооружений, проведении </w:t>
      </w:r>
      <w:r w:rsidRPr="002A3F17">
        <w:rPr>
          <w:sz w:val="28"/>
          <w:szCs w:val="28"/>
        </w:rPr>
        <w:t>информационно</w:t>
      </w:r>
      <w:r w:rsidR="00802341">
        <w:rPr>
          <w:sz w:val="28"/>
          <w:szCs w:val="28"/>
        </w:rPr>
        <w:t xml:space="preserve"> </w:t>
      </w:r>
      <w:r w:rsidRPr="002A3F17">
        <w:rPr>
          <w:sz w:val="28"/>
          <w:szCs w:val="28"/>
        </w:rPr>
        <w:t xml:space="preserve">пропагандистской работы с населением, направленной на повышение бдительности граждан, разъяснения порядка их действий при получении </w:t>
      </w:r>
      <w:r w:rsidRPr="002A3F17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" name="Picture 1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3F17">
        <w:rPr>
          <w:sz w:val="28"/>
          <w:szCs w:val="28"/>
        </w:rPr>
        <w:t>информации о возможных угрозах безопасности.</w:t>
      </w:r>
    </w:p>
    <w:p w:rsidR="002A3F17" w:rsidRPr="002A3F17" w:rsidRDefault="00802341" w:rsidP="00A11B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2A3F17" w:rsidRPr="002A3F17">
        <w:rPr>
          <w:sz w:val="28"/>
          <w:szCs w:val="28"/>
        </w:rPr>
        <w:t xml:space="preserve">Проводить ежесуточные обследования объектов с местами проведения праздничных мероприятий, включая в обследование помещения </w:t>
      </w:r>
      <w:r w:rsidR="002A3F17" w:rsidRPr="002A3F17">
        <w:rPr>
          <w:sz w:val="28"/>
          <w:szCs w:val="28"/>
        </w:rPr>
        <w:lastRenderedPageBreak/>
        <w:t>чердаков, подвалов, а также прилегающей территории для своевременного обнаружения подозрительных предметов и посторонних лиц</w:t>
      </w:r>
    </w:p>
    <w:p w:rsidR="00A11B37" w:rsidRDefault="00A11B37" w:rsidP="00A11B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3.Руководителям организаций рекомендовать:</w:t>
      </w:r>
    </w:p>
    <w:p w:rsidR="00A11B37" w:rsidRDefault="00A11B37" w:rsidP="00A11B37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-усилить контроль и обеспечить проверку эффективности принимаемых мер по антитеррористической защищенности объектов социальной сферы, энергетики и жизнеобеспечения, объектов здравоохранения, образования и культуры;</w:t>
      </w:r>
    </w:p>
    <w:p w:rsidR="00A11B37" w:rsidRDefault="00A11B37" w:rsidP="00A11B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провести комплекс мероприятий, направленных на усиление пожарной безопасности в населённых пунктах поселения.</w:t>
      </w:r>
    </w:p>
    <w:p w:rsidR="00A11B37" w:rsidRDefault="00A11B37" w:rsidP="00A11B37">
      <w:pPr>
        <w:pStyle w:val="a3"/>
        <w:ind w:left="0" w:right="0" w:firstLine="720"/>
        <w:jc w:val="both"/>
        <w:rPr>
          <w:color w:val="000000"/>
          <w:shd w:val="clear" w:color="auto" w:fill="FFFFFF"/>
        </w:rPr>
      </w:pPr>
      <w:r>
        <w:t xml:space="preserve">4. </w:t>
      </w:r>
      <w:r>
        <w:rPr>
          <w:color w:val="000000"/>
          <w:shd w:val="clear" w:color="auto" w:fill="FFFFFF"/>
        </w:rPr>
        <w:t>Графики ответственных дежурных предоставить в ЕДДС Тарского муниципального района.</w:t>
      </w:r>
    </w:p>
    <w:p w:rsidR="004E45CC" w:rsidRDefault="004E45CC" w:rsidP="00A11B37">
      <w:pPr>
        <w:pStyle w:val="a3"/>
        <w:ind w:left="0" w:right="0" w:firstLine="720"/>
        <w:jc w:val="both"/>
        <w:rPr>
          <w:color w:val="000000"/>
          <w:shd w:val="clear" w:color="auto" w:fill="FFFFFF"/>
        </w:rPr>
      </w:pPr>
    </w:p>
    <w:p w:rsidR="004E45CC" w:rsidRDefault="004E45CC" w:rsidP="00A11B37">
      <w:pPr>
        <w:pStyle w:val="a3"/>
        <w:ind w:left="0" w:right="0" w:firstLine="720"/>
        <w:jc w:val="both"/>
        <w:rPr>
          <w:color w:val="000000"/>
          <w:shd w:val="clear" w:color="auto" w:fill="FFFFFF"/>
        </w:rPr>
      </w:pPr>
    </w:p>
    <w:p w:rsidR="00A11B37" w:rsidRDefault="00A11B37" w:rsidP="00A11B37">
      <w:pPr>
        <w:pStyle w:val="a3"/>
        <w:ind w:left="0" w:right="0" w:firstLine="720"/>
        <w:jc w:val="both"/>
        <w:rPr>
          <w:color w:val="000000"/>
          <w:shd w:val="clear" w:color="auto" w:fill="FFFFFF"/>
        </w:rPr>
      </w:pPr>
    </w:p>
    <w:p w:rsidR="00A11B37" w:rsidRDefault="00A11B37" w:rsidP="00A209B3">
      <w:pPr>
        <w:pStyle w:val="a3"/>
        <w:ind w:left="0" w:right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Глава </w:t>
      </w:r>
      <w:r w:rsidR="006131AC">
        <w:rPr>
          <w:color w:val="000000"/>
          <w:shd w:val="clear" w:color="auto" w:fill="FFFFFF"/>
        </w:rPr>
        <w:t>Нагорно-Ивановского</w:t>
      </w:r>
    </w:p>
    <w:p w:rsidR="009D332A" w:rsidRPr="00C842DF" w:rsidRDefault="00A11B37" w:rsidP="00C842DF">
      <w:pPr>
        <w:pStyle w:val="a3"/>
        <w:ind w:left="0" w:right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сельского поселения                                                              </w:t>
      </w:r>
      <w:r w:rsidR="005F4D60">
        <w:rPr>
          <w:color w:val="000000"/>
          <w:shd w:val="clear" w:color="auto" w:fill="FFFFFF"/>
        </w:rPr>
        <w:t>О.В.Трипутина</w:t>
      </w:r>
    </w:p>
    <w:p w:rsidR="00A209B3" w:rsidRDefault="00A209B3" w:rsidP="00C842DF">
      <w:pPr>
        <w:ind w:firstLine="720"/>
        <w:jc w:val="right"/>
        <w:rPr>
          <w:sz w:val="28"/>
          <w:szCs w:val="28"/>
        </w:rPr>
      </w:pPr>
    </w:p>
    <w:p w:rsidR="002A3F17" w:rsidRDefault="002A3F17" w:rsidP="00C842DF">
      <w:pPr>
        <w:tabs>
          <w:tab w:val="left" w:pos="1170"/>
        </w:tabs>
        <w:ind w:left="5040"/>
        <w:jc w:val="right"/>
        <w:rPr>
          <w:sz w:val="28"/>
          <w:szCs w:val="28"/>
        </w:rPr>
      </w:pPr>
    </w:p>
    <w:p w:rsidR="002A3F17" w:rsidRDefault="002A3F17" w:rsidP="00C842DF">
      <w:pPr>
        <w:tabs>
          <w:tab w:val="left" w:pos="1170"/>
        </w:tabs>
        <w:ind w:left="5040"/>
        <w:jc w:val="right"/>
        <w:rPr>
          <w:sz w:val="28"/>
          <w:szCs w:val="28"/>
        </w:rPr>
      </w:pPr>
    </w:p>
    <w:p w:rsidR="002A3F17" w:rsidRDefault="002A3F17" w:rsidP="00C842DF">
      <w:pPr>
        <w:tabs>
          <w:tab w:val="left" w:pos="1170"/>
        </w:tabs>
        <w:ind w:left="5040"/>
        <w:jc w:val="right"/>
        <w:rPr>
          <w:sz w:val="28"/>
          <w:szCs w:val="28"/>
        </w:rPr>
      </w:pPr>
    </w:p>
    <w:p w:rsidR="002A3F17" w:rsidRDefault="002A3F17" w:rsidP="00C842DF">
      <w:pPr>
        <w:tabs>
          <w:tab w:val="left" w:pos="1170"/>
        </w:tabs>
        <w:ind w:left="5040"/>
        <w:jc w:val="right"/>
        <w:rPr>
          <w:sz w:val="28"/>
          <w:szCs w:val="28"/>
        </w:rPr>
      </w:pPr>
    </w:p>
    <w:p w:rsidR="002A3F17" w:rsidRDefault="002A3F17" w:rsidP="00C842DF">
      <w:pPr>
        <w:tabs>
          <w:tab w:val="left" w:pos="1170"/>
        </w:tabs>
        <w:ind w:left="5040"/>
        <w:jc w:val="right"/>
        <w:rPr>
          <w:sz w:val="28"/>
          <w:szCs w:val="28"/>
        </w:rPr>
      </w:pPr>
    </w:p>
    <w:p w:rsidR="002A3F17" w:rsidRDefault="002A3F17" w:rsidP="00C842DF">
      <w:pPr>
        <w:tabs>
          <w:tab w:val="left" w:pos="1170"/>
        </w:tabs>
        <w:ind w:left="5040"/>
        <w:jc w:val="right"/>
        <w:rPr>
          <w:sz w:val="28"/>
          <w:szCs w:val="28"/>
        </w:rPr>
      </w:pPr>
    </w:p>
    <w:p w:rsidR="002A3F17" w:rsidRDefault="002A3F17" w:rsidP="00C842DF">
      <w:pPr>
        <w:tabs>
          <w:tab w:val="left" w:pos="1170"/>
        </w:tabs>
        <w:ind w:left="5040"/>
        <w:jc w:val="right"/>
        <w:rPr>
          <w:sz w:val="28"/>
          <w:szCs w:val="28"/>
        </w:rPr>
      </w:pPr>
    </w:p>
    <w:p w:rsidR="002A3F17" w:rsidRDefault="002A3F17" w:rsidP="00C842DF">
      <w:pPr>
        <w:tabs>
          <w:tab w:val="left" w:pos="1170"/>
        </w:tabs>
        <w:ind w:left="5040"/>
        <w:jc w:val="right"/>
        <w:rPr>
          <w:sz w:val="28"/>
          <w:szCs w:val="28"/>
        </w:rPr>
      </w:pPr>
    </w:p>
    <w:p w:rsidR="002A3F17" w:rsidRDefault="002A3F17" w:rsidP="00C842DF">
      <w:pPr>
        <w:tabs>
          <w:tab w:val="left" w:pos="1170"/>
        </w:tabs>
        <w:ind w:left="5040"/>
        <w:jc w:val="right"/>
        <w:rPr>
          <w:sz w:val="28"/>
          <w:szCs w:val="28"/>
        </w:rPr>
      </w:pPr>
    </w:p>
    <w:p w:rsidR="002A3F17" w:rsidRDefault="002A3F17" w:rsidP="00C842DF">
      <w:pPr>
        <w:tabs>
          <w:tab w:val="left" w:pos="1170"/>
        </w:tabs>
        <w:ind w:left="5040"/>
        <w:jc w:val="right"/>
        <w:rPr>
          <w:sz w:val="28"/>
          <w:szCs w:val="28"/>
        </w:rPr>
      </w:pPr>
    </w:p>
    <w:p w:rsidR="002A3F17" w:rsidRDefault="002A3F17" w:rsidP="00C842DF">
      <w:pPr>
        <w:tabs>
          <w:tab w:val="left" w:pos="1170"/>
        </w:tabs>
        <w:ind w:left="5040"/>
        <w:jc w:val="right"/>
        <w:rPr>
          <w:sz w:val="28"/>
          <w:szCs w:val="28"/>
        </w:rPr>
      </w:pPr>
    </w:p>
    <w:p w:rsidR="002A3F17" w:rsidRDefault="002A3F17" w:rsidP="00C842DF">
      <w:pPr>
        <w:tabs>
          <w:tab w:val="left" w:pos="1170"/>
        </w:tabs>
        <w:ind w:left="5040"/>
        <w:jc w:val="right"/>
        <w:rPr>
          <w:sz w:val="28"/>
          <w:szCs w:val="28"/>
        </w:rPr>
      </w:pPr>
    </w:p>
    <w:p w:rsidR="002A3F17" w:rsidRDefault="002A3F17" w:rsidP="00C842DF">
      <w:pPr>
        <w:tabs>
          <w:tab w:val="left" w:pos="1170"/>
        </w:tabs>
        <w:ind w:left="5040"/>
        <w:jc w:val="right"/>
        <w:rPr>
          <w:sz w:val="28"/>
          <w:szCs w:val="28"/>
        </w:rPr>
      </w:pPr>
    </w:p>
    <w:p w:rsidR="002A3F17" w:rsidRDefault="002A3F17" w:rsidP="00C842DF">
      <w:pPr>
        <w:tabs>
          <w:tab w:val="left" w:pos="1170"/>
        </w:tabs>
        <w:ind w:left="5040"/>
        <w:jc w:val="right"/>
        <w:rPr>
          <w:sz w:val="28"/>
          <w:szCs w:val="28"/>
        </w:rPr>
      </w:pPr>
    </w:p>
    <w:p w:rsidR="002A3F17" w:rsidRDefault="002A3F17" w:rsidP="00C842DF">
      <w:pPr>
        <w:tabs>
          <w:tab w:val="left" w:pos="1170"/>
        </w:tabs>
        <w:ind w:left="5040"/>
        <w:jc w:val="right"/>
        <w:rPr>
          <w:sz w:val="28"/>
          <w:szCs w:val="28"/>
        </w:rPr>
      </w:pPr>
    </w:p>
    <w:p w:rsidR="002A3F17" w:rsidRDefault="002A3F17" w:rsidP="00C842DF">
      <w:pPr>
        <w:tabs>
          <w:tab w:val="left" w:pos="1170"/>
        </w:tabs>
        <w:ind w:left="5040"/>
        <w:jc w:val="right"/>
        <w:rPr>
          <w:sz w:val="28"/>
          <w:szCs w:val="28"/>
        </w:rPr>
      </w:pPr>
    </w:p>
    <w:p w:rsidR="002A3F17" w:rsidRDefault="002A3F17" w:rsidP="00C842DF">
      <w:pPr>
        <w:tabs>
          <w:tab w:val="left" w:pos="1170"/>
        </w:tabs>
        <w:ind w:left="5040"/>
        <w:jc w:val="right"/>
        <w:rPr>
          <w:sz w:val="28"/>
          <w:szCs w:val="28"/>
        </w:rPr>
      </w:pPr>
    </w:p>
    <w:p w:rsidR="002A3F17" w:rsidRDefault="002A3F17" w:rsidP="00C842DF">
      <w:pPr>
        <w:tabs>
          <w:tab w:val="left" w:pos="1170"/>
        </w:tabs>
        <w:ind w:left="5040"/>
        <w:jc w:val="right"/>
        <w:rPr>
          <w:sz w:val="28"/>
          <w:szCs w:val="28"/>
        </w:rPr>
      </w:pPr>
    </w:p>
    <w:p w:rsidR="002A3F17" w:rsidRDefault="002A3F17" w:rsidP="00C842DF">
      <w:pPr>
        <w:tabs>
          <w:tab w:val="left" w:pos="1170"/>
        </w:tabs>
        <w:ind w:left="5040"/>
        <w:jc w:val="right"/>
        <w:rPr>
          <w:sz w:val="28"/>
          <w:szCs w:val="28"/>
        </w:rPr>
      </w:pPr>
    </w:p>
    <w:p w:rsidR="002A3F17" w:rsidRDefault="002A3F17" w:rsidP="00C842DF">
      <w:pPr>
        <w:tabs>
          <w:tab w:val="left" w:pos="1170"/>
        </w:tabs>
        <w:ind w:left="5040"/>
        <w:jc w:val="right"/>
        <w:rPr>
          <w:sz w:val="28"/>
          <w:szCs w:val="28"/>
        </w:rPr>
      </w:pPr>
    </w:p>
    <w:p w:rsidR="002A3F17" w:rsidRDefault="002A3F17" w:rsidP="00C842DF">
      <w:pPr>
        <w:tabs>
          <w:tab w:val="left" w:pos="1170"/>
        </w:tabs>
        <w:ind w:left="5040"/>
        <w:jc w:val="right"/>
        <w:rPr>
          <w:sz w:val="28"/>
          <w:szCs w:val="28"/>
        </w:rPr>
      </w:pPr>
    </w:p>
    <w:p w:rsidR="002A3F17" w:rsidRDefault="002A3F17" w:rsidP="00C842DF">
      <w:pPr>
        <w:tabs>
          <w:tab w:val="left" w:pos="1170"/>
        </w:tabs>
        <w:ind w:left="5040"/>
        <w:jc w:val="right"/>
        <w:rPr>
          <w:sz w:val="28"/>
          <w:szCs w:val="28"/>
        </w:rPr>
      </w:pPr>
    </w:p>
    <w:p w:rsidR="002A3F17" w:rsidRDefault="002A3F17" w:rsidP="00C842DF">
      <w:pPr>
        <w:tabs>
          <w:tab w:val="left" w:pos="1170"/>
        </w:tabs>
        <w:ind w:left="5040"/>
        <w:jc w:val="right"/>
        <w:rPr>
          <w:sz w:val="28"/>
          <w:szCs w:val="28"/>
        </w:rPr>
      </w:pPr>
    </w:p>
    <w:p w:rsidR="002A3F17" w:rsidRDefault="002A3F17" w:rsidP="00C842DF">
      <w:pPr>
        <w:tabs>
          <w:tab w:val="left" w:pos="1170"/>
        </w:tabs>
        <w:ind w:left="5040"/>
        <w:jc w:val="right"/>
        <w:rPr>
          <w:sz w:val="28"/>
          <w:szCs w:val="28"/>
        </w:rPr>
      </w:pPr>
    </w:p>
    <w:p w:rsidR="002A3F17" w:rsidRDefault="002A3F17" w:rsidP="00C842DF">
      <w:pPr>
        <w:tabs>
          <w:tab w:val="left" w:pos="1170"/>
        </w:tabs>
        <w:ind w:left="5040"/>
        <w:jc w:val="right"/>
        <w:rPr>
          <w:sz w:val="28"/>
          <w:szCs w:val="28"/>
        </w:rPr>
      </w:pPr>
    </w:p>
    <w:p w:rsidR="002A3F17" w:rsidRDefault="002A3F17" w:rsidP="00C842DF">
      <w:pPr>
        <w:tabs>
          <w:tab w:val="left" w:pos="1170"/>
        </w:tabs>
        <w:ind w:left="5040"/>
        <w:jc w:val="right"/>
        <w:rPr>
          <w:sz w:val="28"/>
          <w:szCs w:val="28"/>
        </w:rPr>
      </w:pPr>
    </w:p>
    <w:p w:rsidR="002A3F17" w:rsidRDefault="002A3F17" w:rsidP="00C842DF">
      <w:pPr>
        <w:tabs>
          <w:tab w:val="left" w:pos="1170"/>
        </w:tabs>
        <w:ind w:left="5040"/>
        <w:jc w:val="right"/>
        <w:rPr>
          <w:sz w:val="28"/>
          <w:szCs w:val="28"/>
        </w:rPr>
      </w:pPr>
    </w:p>
    <w:p w:rsidR="002A3F17" w:rsidRDefault="002A3F17" w:rsidP="00C842DF">
      <w:pPr>
        <w:tabs>
          <w:tab w:val="left" w:pos="1170"/>
        </w:tabs>
        <w:ind w:left="5040"/>
        <w:jc w:val="right"/>
        <w:rPr>
          <w:sz w:val="28"/>
          <w:szCs w:val="28"/>
        </w:rPr>
      </w:pPr>
    </w:p>
    <w:p w:rsidR="002A3F17" w:rsidRDefault="002A3F17" w:rsidP="00C842DF">
      <w:pPr>
        <w:tabs>
          <w:tab w:val="left" w:pos="1170"/>
        </w:tabs>
        <w:ind w:left="5040"/>
        <w:jc w:val="right"/>
        <w:rPr>
          <w:sz w:val="28"/>
          <w:szCs w:val="28"/>
        </w:rPr>
      </w:pPr>
    </w:p>
    <w:p w:rsidR="002A3F17" w:rsidRDefault="002A3F17" w:rsidP="00C842DF">
      <w:pPr>
        <w:tabs>
          <w:tab w:val="left" w:pos="1170"/>
        </w:tabs>
        <w:ind w:left="5040"/>
        <w:jc w:val="right"/>
        <w:rPr>
          <w:sz w:val="28"/>
          <w:szCs w:val="28"/>
        </w:rPr>
      </w:pPr>
    </w:p>
    <w:p w:rsidR="002A3F17" w:rsidRDefault="002A3F17" w:rsidP="00C842DF">
      <w:pPr>
        <w:tabs>
          <w:tab w:val="left" w:pos="1170"/>
        </w:tabs>
        <w:ind w:left="5040"/>
        <w:jc w:val="right"/>
        <w:rPr>
          <w:sz w:val="28"/>
          <w:szCs w:val="28"/>
        </w:rPr>
      </w:pPr>
    </w:p>
    <w:p w:rsidR="00A209B3" w:rsidRPr="00C842DF" w:rsidRDefault="004E45CC" w:rsidP="004E45CC">
      <w:pPr>
        <w:tabs>
          <w:tab w:val="left" w:pos="1170"/>
        </w:tabs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209B3" w:rsidRPr="00C842DF">
        <w:rPr>
          <w:sz w:val="28"/>
          <w:szCs w:val="28"/>
        </w:rPr>
        <w:t>Приложение № 1</w:t>
      </w:r>
    </w:p>
    <w:p w:rsidR="00A209B3" w:rsidRPr="00C842DF" w:rsidRDefault="00A209B3" w:rsidP="00C842DF">
      <w:pPr>
        <w:tabs>
          <w:tab w:val="left" w:pos="1170"/>
        </w:tabs>
        <w:ind w:left="5040"/>
        <w:jc w:val="right"/>
        <w:rPr>
          <w:sz w:val="28"/>
          <w:szCs w:val="28"/>
        </w:rPr>
      </w:pPr>
      <w:r w:rsidRPr="00C842DF">
        <w:rPr>
          <w:sz w:val="28"/>
          <w:szCs w:val="28"/>
        </w:rPr>
        <w:t>к постановлению Администрации</w:t>
      </w:r>
    </w:p>
    <w:p w:rsidR="00A209B3" w:rsidRPr="00C842DF" w:rsidRDefault="00A209B3" w:rsidP="00C842DF">
      <w:pPr>
        <w:tabs>
          <w:tab w:val="left" w:pos="1170"/>
        </w:tabs>
        <w:ind w:left="5040"/>
        <w:jc w:val="right"/>
        <w:rPr>
          <w:sz w:val="28"/>
          <w:szCs w:val="28"/>
        </w:rPr>
      </w:pPr>
      <w:r w:rsidRPr="00C842DF">
        <w:rPr>
          <w:sz w:val="28"/>
          <w:szCs w:val="28"/>
        </w:rPr>
        <w:t>Тарского муниципаль</w:t>
      </w:r>
      <w:bookmarkStart w:id="0" w:name="_GoBack"/>
      <w:bookmarkEnd w:id="0"/>
      <w:r w:rsidRPr="00C842DF">
        <w:rPr>
          <w:sz w:val="28"/>
          <w:szCs w:val="28"/>
        </w:rPr>
        <w:t>ного района</w:t>
      </w:r>
    </w:p>
    <w:p w:rsidR="00123CE2" w:rsidRPr="00C842DF" w:rsidRDefault="002A3F17" w:rsidP="002A3F17">
      <w:pPr>
        <w:tabs>
          <w:tab w:val="left" w:pos="1170"/>
        </w:tabs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3CE2" w:rsidRPr="00C842DF">
        <w:rPr>
          <w:sz w:val="28"/>
          <w:szCs w:val="28"/>
        </w:rPr>
        <w:t>Омской области</w:t>
      </w:r>
    </w:p>
    <w:p w:rsidR="00A209B3" w:rsidRDefault="002A3F17" w:rsidP="002A3F17">
      <w:pPr>
        <w:tabs>
          <w:tab w:val="left" w:pos="1170"/>
        </w:tabs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96295" w:rsidRPr="00C842DF">
        <w:rPr>
          <w:sz w:val="28"/>
          <w:szCs w:val="28"/>
        </w:rPr>
        <w:t>О</w:t>
      </w:r>
      <w:r w:rsidR="00A209B3" w:rsidRPr="00C842DF">
        <w:rPr>
          <w:sz w:val="28"/>
          <w:szCs w:val="28"/>
        </w:rPr>
        <w:t>т</w:t>
      </w:r>
      <w:r w:rsidR="00E96295">
        <w:rPr>
          <w:sz w:val="28"/>
          <w:szCs w:val="28"/>
        </w:rPr>
        <w:t xml:space="preserve"> </w:t>
      </w:r>
      <w:r w:rsidR="00316B1D">
        <w:rPr>
          <w:sz w:val="28"/>
          <w:szCs w:val="28"/>
        </w:rPr>
        <w:t>30.10.</w:t>
      </w:r>
      <w:r w:rsidR="00123CE2" w:rsidRPr="00C842DF">
        <w:rPr>
          <w:sz w:val="28"/>
          <w:szCs w:val="28"/>
        </w:rPr>
        <w:t>20</w:t>
      </w:r>
      <w:r w:rsidR="005F4D60">
        <w:rPr>
          <w:sz w:val="28"/>
          <w:szCs w:val="28"/>
        </w:rPr>
        <w:t>2</w:t>
      </w:r>
      <w:r w:rsidR="0080234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123CE2" w:rsidRPr="00C842DF">
        <w:rPr>
          <w:sz w:val="28"/>
          <w:szCs w:val="28"/>
        </w:rPr>
        <w:t xml:space="preserve">№ </w:t>
      </w:r>
      <w:r w:rsidR="00802341">
        <w:rPr>
          <w:sz w:val="28"/>
          <w:szCs w:val="28"/>
        </w:rPr>
        <w:t>78</w:t>
      </w:r>
    </w:p>
    <w:p w:rsidR="004E45CC" w:rsidRDefault="004E45CC" w:rsidP="002A3F17">
      <w:pPr>
        <w:tabs>
          <w:tab w:val="left" w:pos="1170"/>
        </w:tabs>
        <w:ind w:left="5040"/>
        <w:rPr>
          <w:sz w:val="28"/>
          <w:szCs w:val="28"/>
        </w:rPr>
      </w:pPr>
    </w:p>
    <w:p w:rsidR="004E45CC" w:rsidRPr="00C842DF" w:rsidRDefault="004E45CC" w:rsidP="002A3F17">
      <w:pPr>
        <w:tabs>
          <w:tab w:val="left" w:pos="1170"/>
        </w:tabs>
        <w:ind w:left="5040"/>
        <w:rPr>
          <w:sz w:val="28"/>
          <w:szCs w:val="28"/>
        </w:rPr>
      </w:pPr>
    </w:p>
    <w:p w:rsidR="00A209B3" w:rsidRPr="00597CC2" w:rsidRDefault="00A209B3" w:rsidP="00A209B3">
      <w:pPr>
        <w:jc w:val="center"/>
        <w:rPr>
          <w:b/>
          <w:sz w:val="28"/>
          <w:szCs w:val="28"/>
        </w:rPr>
      </w:pPr>
      <w:r w:rsidRPr="00597CC2">
        <w:rPr>
          <w:b/>
          <w:sz w:val="28"/>
          <w:szCs w:val="28"/>
        </w:rPr>
        <w:t xml:space="preserve">ГРАФИК  </w:t>
      </w:r>
    </w:p>
    <w:p w:rsidR="00A209B3" w:rsidRDefault="00A209B3" w:rsidP="00A209B3">
      <w:pPr>
        <w:jc w:val="center"/>
        <w:rPr>
          <w:b/>
          <w:sz w:val="28"/>
          <w:szCs w:val="28"/>
        </w:rPr>
      </w:pPr>
      <w:r w:rsidRPr="00597CC2">
        <w:rPr>
          <w:b/>
          <w:sz w:val="28"/>
          <w:szCs w:val="28"/>
        </w:rPr>
        <w:t xml:space="preserve">дежурства должностных лиц </w:t>
      </w:r>
    </w:p>
    <w:p w:rsidR="00A209B3" w:rsidRDefault="00A209B3" w:rsidP="00A209B3">
      <w:pPr>
        <w:jc w:val="center"/>
        <w:rPr>
          <w:b/>
          <w:sz w:val="28"/>
          <w:szCs w:val="28"/>
        </w:rPr>
      </w:pPr>
      <w:r w:rsidRPr="00597CC2">
        <w:rPr>
          <w:b/>
          <w:sz w:val="28"/>
          <w:szCs w:val="28"/>
        </w:rPr>
        <w:t xml:space="preserve"> Администрации</w:t>
      </w:r>
      <w:r w:rsidR="00B875E2">
        <w:rPr>
          <w:b/>
          <w:sz w:val="28"/>
          <w:szCs w:val="28"/>
        </w:rPr>
        <w:t xml:space="preserve"> </w:t>
      </w:r>
      <w:r w:rsidR="006131AC">
        <w:rPr>
          <w:b/>
          <w:sz w:val="28"/>
          <w:szCs w:val="28"/>
        </w:rPr>
        <w:t>Нагорно-Ивановского</w:t>
      </w:r>
      <w:r>
        <w:rPr>
          <w:b/>
          <w:sz w:val="28"/>
          <w:szCs w:val="28"/>
        </w:rPr>
        <w:t xml:space="preserve"> сельского поселения</w:t>
      </w:r>
    </w:p>
    <w:p w:rsidR="00A209B3" w:rsidRPr="00597CC2" w:rsidRDefault="00A209B3" w:rsidP="00A209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Тарского муниципального района</w:t>
      </w:r>
      <w:r w:rsidR="00FD61A0">
        <w:rPr>
          <w:b/>
          <w:sz w:val="28"/>
          <w:szCs w:val="28"/>
        </w:rPr>
        <w:t xml:space="preserve"> </w:t>
      </w:r>
      <w:r w:rsidR="00123CE2">
        <w:rPr>
          <w:b/>
          <w:sz w:val="28"/>
          <w:szCs w:val="28"/>
        </w:rPr>
        <w:t>Омской области</w:t>
      </w:r>
    </w:p>
    <w:p w:rsidR="00A209B3" w:rsidRPr="00597CC2" w:rsidRDefault="00E96295" w:rsidP="00A209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A209B3" w:rsidRPr="004E45CC">
        <w:rPr>
          <w:b/>
          <w:sz w:val="28"/>
          <w:szCs w:val="28"/>
        </w:rPr>
        <w:t>(с</w:t>
      </w:r>
      <w:r w:rsidR="005F4D60" w:rsidRPr="004E45CC">
        <w:rPr>
          <w:b/>
          <w:sz w:val="28"/>
          <w:szCs w:val="28"/>
        </w:rPr>
        <w:t xml:space="preserve"> </w:t>
      </w:r>
      <w:r w:rsidR="000D05A8" w:rsidRPr="004E45CC">
        <w:rPr>
          <w:b/>
          <w:sz w:val="28"/>
          <w:szCs w:val="28"/>
        </w:rPr>
        <w:t>3</w:t>
      </w:r>
      <w:r w:rsidRPr="004E45CC">
        <w:rPr>
          <w:b/>
          <w:sz w:val="28"/>
          <w:szCs w:val="28"/>
        </w:rPr>
        <w:t xml:space="preserve"> ноября </w:t>
      </w:r>
      <w:r w:rsidR="009D332A" w:rsidRPr="004E45CC">
        <w:rPr>
          <w:b/>
          <w:sz w:val="28"/>
          <w:szCs w:val="28"/>
        </w:rPr>
        <w:t xml:space="preserve"> 20</w:t>
      </w:r>
      <w:r w:rsidR="005F4D60" w:rsidRPr="004E45CC">
        <w:rPr>
          <w:b/>
          <w:sz w:val="28"/>
          <w:szCs w:val="28"/>
        </w:rPr>
        <w:t>2</w:t>
      </w:r>
      <w:r w:rsidR="00802341" w:rsidRPr="004E45CC">
        <w:rPr>
          <w:b/>
          <w:sz w:val="28"/>
          <w:szCs w:val="28"/>
        </w:rPr>
        <w:t>4</w:t>
      </w:r>
      <w:r w:rsidR="00A209B3" w:rsidRPr="004E45CC">
        <w:rPr>
          <w:b/>
          <w:sz w:val="28"/>
          <w:szCs w:val="28"/>
        </w:rPr>
        <w:t xml:space="preserve"> года по</w:t>
      </w:r>
      <w:r w:rsidR="000D05A8" w:rsidRPr="004E45CC">
        <w:rPr>
          <w:b/>
          <w:sz w:val="28"/>
          <w:szCs w:val="28"/>
        </w:rPr>
        <w:t xml:space="preserve"> </w:t>
      </w:r>
      <w:r w:rsidR="004E45CC" w:rsidRPr="004E45CC">
        <w:rPr>
          <w:b/>
          <w:sz w:val="28"/>
          <w:szCs w:val="28"/>
        </w:rPr>
        <w:t>5</w:t>
      </w:r>
      <w:r w:rsidRPr="004E45CC">
        <w:rPr>
          <w:b/>
          <w:sz w:val="28"/>
          <w:szCs w:val="28"/>
        </w:rPr>
        <w:t xml:space="preserve"> ноября </w:t>
      </w:r>
      <w:r w:rsidR="00A209B3" w:rsidRPr="004E45CC">
        <w:rPr>
          <w:b/>
          <w:sz w:val="28"/>
          <w:szCs w:val="28"/>
        </w:rPr>
        <w:t>20</w:t>
      </w:r>
      <w:r w:rsidR="005F4D60" w:rsidRPr="004E45CC">
        <w:rPr>
          <w:b/>
          <w:sz w:val="28"/>
          <w:szCs w:val="28"/>
        </w:rPr>
        <w:t>2</w:t>
      </w:r>
      <w:r w:rsidR="00802341" w:rsidRPr="004E45CC">
        <w:rPr>
          <w:b/>
          <w:sz w:val="28"/>
          <w:szCs w:val="28"/>
        </w:rPr>
        <w:t>4</w:t>
      </w:r>
      <w:r w:rsidR="00A209B3" w:rsidRPr="004E45CC">
        <w:rPr>
          <w:b/>
          <w:sz w:val="28"/>
          <w:szCs w:val="28"/>
        </w:rPr>
        <w:t xml:space="preserve"> года)</w:t>
      </w:r>
    </w:p>
    <w:p w:rsidR="00A209B3" w:rsidRPr="00597CC2" w:rsidRDefault="00A209B3" w:rsidP="00A209B3">
      <w:pPr>
        <w:rPr>
          <w:sz w:val="28"/>
          <w:szCs w:val="28"/>
        </w:rPr>
      </w:pPr>
    </w:p>
    <w:tbl>
      <w:tblPr>
        <w:tblStyle w:val="a4"/>
        <w:tblW w:w="9743" w:type="dxa"/>
        <w:tblLook w:val="04A0"/>
      </w:tblPr>
      <w:tblGrid>
        <w:gridCol w:w="356"/>
        <w:gridCol w:w="1815"/>
        <w:gridCol w:w="4878"/>
        <w:gridCol w:w="2694"/>
      </w:tblGrid>
      <w:tr w:rsidR="00E96295" w:rsidTr="004E45CC">
        <w:trPr>
          <w:trHeight w:val="370"/>
        </w:trPr>
        <w:tc>
          <w:tcPr>
            <w:tcW w:w="356" w:type="dxa"/>
          </w:tcPr>
          <w:p w:rsidR="00E96295" w:rsidRDefault="00E96295" w:rsidP="009C7061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96295" w:rsidRDefault="00E96295" w:rsidP="009C7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</w:t>
            </w:r>
          </w:p>
        </w:tc>
        <w:tc>
          <w:tcPr>
            <w:tcW w:w="4878" w:type="dxa"/>
          </w:tcPr>
          <w:p w:rsidR="00E96295" w:rsidRDefault="00E96295" w:rsidP="009C7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дежурный</w:t>
            </w:r>
          </w:p>
        </w:tc>
        <w:tc>
          <w:tcPr>
            <w:tcW w:w="2694" w:type="dxa"/>
          </w:tcPr>
          <w:p w:rsidR="00E96295" w:rsidRDefault="00E96295" w:rsidP="009C7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</w:tc>
      </w:tr>
      <w:tr w:rsidR="00E96295" w:rsidTr="004E45CC">
        <w:trPr>
          <w:trHeight w:val="761"/>
        </w:trPr>
        <w:tc>
          <w:tcPr>
            <w:tcW w:w="356" w:type="dxa"/>
          </w:tcPr>
          <w:p w:rsidR="00E96295" w:rsidRDefault="00E96295" w:rsidP="009C7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E96295" w:rsidRPr="004E45CC" w:rsidRDefault="00E96295" w:rsidP="00802341">
            <w:pPr>
              <w:rPr>
                <w:sz w:val="28"/>
                <w:szCs w:val="28"/>
              </w:rPr>
            </w:pPr>
            <w:r w:rsidRPr="004E45CC">
              <w:rPr>
                <w:sz w:val="28"/>
                <w:szCs w:val="28"/>
              </w:rPr>
              <w:t>0</w:t>
            </w:r>
            <w:r w:rsidR="002A3F17" w:rsidRPr="004E45CC">
              <w:rPr>
                <w:sz w:val="28"/>
                <w:szCs w:val="28"/>
              </w:rPr>
              <w:t>3</w:t>
            </w:r>
            <w:r w:rsidRPr="004E45CC">
              <w:rPr>
                <w:sz w:val="28"/>
                <w:szCs w:val="28"/>
              </w:rPr>
              <w:t>.11.20</w:t>
            </w:r>
            <w:r w:rsidR="005F4D60" w:rsidRPr="004E45CC">
              <w:rPr>
                <w:sz w:val="28"/>
                <w:szCs w:val="28"/>
              </w:rPr>
              <w:t>2</w:t>
            </w:r>
            <w:r w:rsidR="00802341" w:rsidRPr="004E45CC">
              <w:rPr>
                <w:sz w:val="28"/>
                <w:szCs w:val="28"/>
              </w:rPr>
              <w:t>4</w:t>
            </w:r>
            <w:r w:rsidRPr="004E45CC">
              <w:rPr>
                <w:sz w:val="28"/>
                <w:szCs w:val="28"/>
              </w:rPr>
              <w:t>г.</w:t>
            </w:r>
          </w:p>
        </w:tc>
        <w:tc>
          <w:tcPr>
            <w:tcW w:w="4878" w:type="dxa"/>
          </w:tcPr>
          <w:p w:rsidR="00E96295" w:rsidRDefault="002A3F17" w:rsidP="002A3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Трипутина Ольга Викторовна</w:t>
            </w:r>
          </w:p>
        </w:tc>
        <w:tc>
          <w:tcPr>
            <w:tcW w:w="2694" w:type="dxa"/>
          </w:tcPr>
          <w:p w:rsidR="002A3F17" w:rsidRDefault="002A3F17" w:rsidP="002A3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8-965-983-81-95</w:t>
            </w:r>
          </w:p>
          <w:p w:rsidR="00E96295" w:rsidRDefault="002A3F17" w:rsidP="002A3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45-5-36</w:t>
            </w:r>
          </w:p>
        </w:tc>
      </w:tr>
      <w:tr w:rsidR="004E45CC" w:rsidTr="004E45CC">
        <w:trPr>
          <w:trHeight w:val="781"/>
        </w:trPr>
        <w:tc>
          <w:tcPr>
            <w:tcW w:w="356" w:type="dxa"/>
          </w:tcPr>
          <w:p w:rsidR="004E45CC" w:rsidRDefault="004E45CC" w:rsidP="00966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5" w:type="dxa"/>
          </w:tcPr>
          <w:p w:rsidR="004E45CC" w:rsidRPr="004E45CC" w:rsidRDefault="004E45CC" w:rsidP="004E45CC">
            <w:pPr>
              <w:rPr>
                <w:sz w:val="28"/>
                <w:szCs w:val="28"/>
              </w:rPr>
            </w:pPr>
            <w:r w:rsidRPr="004E45C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4E45CC">
              <w:rPr>
                <w:sz w:val="28"/>
                <w:szCs w:val="28"/>
              </w:rPr>
              <w:t>.11.2024 г.</w:t>
            </w:r>
          </w:p>
        </w:tc>
        <w:tc>
          <w:tcPr>
            <w:tcW w:w="4878" w:type="dxa"/>
          </w:tcPr>
          <w:p w:rsidR="004E45CC" w:rsidRDefault="004E45CC" w:rsidP="00966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Митина Юлия Семёновна</w:t>
            </w:r>
          </w:p>
        </w:tc>
        <w:tc>
          <w:tcPr>
            <w:tcW w:w="2694" w:type="dxa"/>
          </w:tcPr>
          <w:p w:rsidR="004E45CC" w:rsidRDefault="004E45CC" w:rsidP="00966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8-961-884-83-40</w:t>
            </w:r>
          </w:p>
        </w:tc>
      </w:tr>
      <w:tr w:rsidR="004E45CC" w:rsidTr="004E45CC">
        <w:trPr>
          <w:trHeight w:val="781"/>
        </w:trPr>
        <w:tc>
          <w:tcPr>
            <w:tcW w:w="356" w:type="dxa"/>
          </w:tcPr>
          <w:p w:rsidR="004E45CC" w:rsidRDefault="004E45CC" w:rsidP="00966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15" w:type="dxa"/>
          </w:tcPr>
          <w:p w:rsidR="004E45CC" w:rsidRPr="004E45CC" w:rsidRDefault="004E45CC" w:rsidP="004E45CC">
            <w:pPr>
              <w:rPr>
                <w:sz w:val="28"/>
                <w:szCs w:val="28"/>
              </w:rPr>
            </w:pPr>
            <w:r w:rsidRPr="004E45C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Pr="004E45CC">
              <w:rPr>
                <w:sz w:val="28"/>
                <w:szCs w:val="28"/>
              </w:rPr>
              <w:t>.11.2024 г.</w:t>
            </w:r>
          </w:p>
        </w:tc>
        <w:tc>
          <w:tcPr>
            <w:tcW w:w="4878" w:type="dxa"/>
          </w:tcPr>
          <w:p w:rsidR="004E45CC" w:rsidRDefault="004E45CC" w:rsidP="00966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Куликова Тамара Владимировна</w:t>
            </w:r>
          </w:p>
        </w:tc>
        <w:tc>
          <w:tcPr>
            <w:tcW w:w="2694" w:type="dxa"/>
          </w:tcPr>
          <w:p w:rsidR="004E45CC" w:rsidRDefault="004E45CC" w:rsidP="00966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8-908-105-46-12</w:t>
            </w:r>
          </w:p>
          <w:p w:rsidR="004E45CC" w:rsidRDefault="004E45CC" w:rsidP="00966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45-4-66</w:t>
            </w:r>
          </w:p>
        </w:tc>
      </w:tr>
    </w:tbl>
    <w:p w:rsidR="00A209B3" w:rsidRDefault="00A209B3" w:rsidP="00A209B3">
      <w:pPr>
        <w:tabs>
          <w:tab w:val="left" w:pos="1170"/>
        </w:tabs>
        <w:ind w:left="5040"/>
        <w:rPr>
          <w:sz w:val="28"/>
          <w:szCs w:val="28"/>
        </w:rPr>
      </w:pPr>
    </w:p>
    <w:p w:rsidR="00A209B3" w:rsidRDefault="00A209B3" w:rsidP="00A209B3">
      <w:pPr>
        <w:tabs>
          <w:tab w:val="left" w:pos="1170"/>
        </w:tabs>
        <w:ind w:left="5040"/>
        <w:rPr>
          <w:sz w:val="28"/>
          <w:szCs w:val="28"/>
        </w:rPr>
      </w:pPr>
    </w:p>
    <w:p w:rsidR="00A209B3" w:rsidRDefault="00A209B3" w:rsidP="00A11B37">
      <w:pPr>
        <w:ind w:firstLine="720"/>
        <w:rPr>
          <w:sz w:val="28"/>
          <w:szCs w:val="28"/>
        </w:rPr>
      </w:pPr>
    </w:p>
    <w:sectPr w:rsidR="00A209B3" w:rsidSect="00A74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71EC2"/>
    <w:multiLevelType w:val="hybridMultilevel"/>
    <w:tmpl w:val="BB68F768"/>
    <w:lvl w:ilvl="0" w:tplc="6986D44A">
      <w:start w:val="1"/>
      <w:numFmt w:val="decimal"/>
      <w:lvlText w:val="%1."/>
      <w:lvlJc w:val="left"/>
      <w:pPr>
        <w:ind w:left="1978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1">
    <w:nsid w:val="7CC97908"/>
    <w:multiLevelType w:val="multilevel"/>
    <w:tmpl w:val="E0BC0DFA"/>
    <w:lvl w:ilvl="0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40D5"/>
    <w:rsid w:val="00025AE7"/>
    <w:rsid w:val="00045D4E"/>
    <w:rsid w:val="000940D5"/>
    <w:rsid w:val="000D05A8"/>
    <w:rsid w:val="00123CE2"/>
    <w:rsid w:val="00147D71"/>
    <w:rsid w:val="00183843"/>
    <w:rsid w:val="001F079B"/>
    <w:rsid w:val="002A3F17"/>
    <w:rsid w:val="00316B1D"/>
    <w:rsid w:val="003A6854"/>
    <w:rsid w:val="003F269F"/>
    <w:rsid w:val="00485115"/>
    <w:rsid w:val="004E45CC"/>
    <w:rsid w:val="00501524"/>
    <w:rsid w:val="005B2D28"/>
    <w:rsid w:val="005F4D60"/>
    <w:rsid w:val="006131AC"/>
    <w:rsid w:val="00683160"/>
    <w:rsid w:val="006E4902"/>
    <w:rsid w:val="007046C9"/>
    <w:rsid w:val="00726079"/>
    <w:rsid w:val="00802341"/>
    <w:rsid w:val="00845DC6"/>
    <w:rsid w:val="008D3FD8"/>
    <w:rsid w:val="009D332A"/>
    <w:rsid w:val="00A11B37"/>
    <w:rsid w:val="00A209B3"/>
    <w:rsid w:val="00A74495"/>
    <w:rsid w:val="00AF1C0C"/>
    <w:rsid w:val="00B875E2"/>
    <w:rsid w:val="00C842DF"/>
    <w:rsid w:val="00DC6757"/>
    <w:rsid w:val="00DD196C"/>
    <w:rsid w:val="00E2019D"/>
    <w:rsid w:val="00E7526E"/>
    <w:rsid w:val="00E96295"/>
    <w:rsid w:val="00F16327"/>
    <w:rsid w:val="00FD411E"/>
    <w:rsid w:val="00FD6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37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11B37"/>
    <w:pPr>
      <w:autoSpaceDE w:val="0"/>
      <w:autoSpaceDN w:val="0"/>
      <w:ind w:left="-284" w:right="-766"/>
    </w:pPr>
    <w:rPr>
      <w:sz w:val="28"/>
      <w:szCs w:val="28"/>
    </w:rPr>
  </w:style>
  <w:style w:type="table" w:styleId="a4">
    <w:name w:val="Table Grid"/>
    <w:basedOn w:val="a1"/>
    <w:uiPriority w:val="59"/>
    <w:rsid w:val="00E96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3F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F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37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11B37"/>
    <w:pPr>
      <w:autoSpaceDE w:val="0"/>
      <w:autoSpaceDN w:val="0"/>
      <w:ind w:left="-284" w:right="-766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D60D0-FAB6-4764-84AC-91110145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2023-11-02T05:25:00Z</cp:lastPrinted>
  <dcterms:created xsi:type="dcterms:W3CDTF">2018-03-12T06:01:00Z</dcterms:created>
  <dcterms:modified xsi:type="dcterms:W3CDTF">2024-11-02T03:38:00Z</dcterms:modified>
</cp:coreProperties>
</file>