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74" w:rsidRPr="00113057" w:rsidRDefault="009C36CD" w:rsidP="009C36CD">
      <w:pPr>
        <w:rPr>
          <w:b/>
          <w:sz w:val="20"/>
          <w:szCs w:val="20"/>
        </w:rPr>
      </w:pPr>
      <w:r>
        <w:rPr>
          <w:b/>
          <w:sz w:val="20"/>
          <w:szCs w:val="20"/>
        </w:rPr>
        <w:t xml:space="preserve">                                    </w:t>
      </w:r>
      <w:r w:rsidR="00B028EF">
        <w:rPr>
          <w:b/>
          <w:sz w:val="20"/>
          <w:szCs w:val="20"/>
        </w:rPr>
        <w:t xml:space="preserve"> </w:t>
      </w:r>
      <w:r w:rsidR="009C15D1">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2257B" w:rsidRDefault="00BB7B31" w:rsidP="0042257B">
      <w:pPr>
        <w:pStyle w:val="ConsPlusTitle"/>
        <w:tabs>
          <w:tab w:val="left" w:pos="920"/>
        </w:tabs>
        <w:rPr>
          <w:rFonts w:ascii="Times New Roman" w:hAnsi="Times New Roman" w:cs="Times New Roman"/>
          <w:sz w:val="24"/>
          <w:szCs w:val="24"/>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A76AB9">
        <w:rPr>
          <w:sz w:val="16"/>
          <w:szCs w:val="16"/>
        </w:rPr>
        <w:t xml:space="preserve"> </w:t>
      </w:r>
      <w:r w:rsidR="0082423F" w:rsidRPr="00A76AB9">
        <w:rPr>
          <w:rFonts w:ascii="Times New Roman" w:hAnsi="Times New Roman" w:cs="Times New Roman"/>
        </w:rPr>
        <w:t>от</w:t>
      </w:r>
      <w:r w:rsidR="003A4BAC" w:rsidRPr="00A76AB9">
        <w:rPr>
          <w:rFonts w:ascii="Times New Roman" w:hAnsi="Times New Roman" w:cs="Times New Roman"/>
        </w:rPr>
        <w:t xml:space="preserve"> </w:t>
      </w:r>
      <w:r w:rsidR="009C36CD">
        <w:rPr>
          <w:rFonts w:ascii="Times New Roman" w:hAnsi="Times New Roman" w:cs="Times New Roman"/>
        </w:rPr>
        <w:t>28</w:t>
      </w:r>
      <w:r w:rsidR="00E95BC4" w:rsidRPr="00A76AB9">
        <w:rPr>
          <w:rFonts w:ascii="Times New Roman" w:hAnsi="Times New Roman" w:cs="Times New Roman"/>
        </w:rPr>
        <w:t>.</w:t>
      </w:r>
      <w:r w:rsidR="00A76AB9" w:rsidRPr="00A76AB9">
        <w:rPr>
          <w:rFonts w:ascii="Times New Roman" w:hAnsi="Times New Roman" w:cs="Times New Roman"/>
        </w:rPr>
        <w:t>0</w:t>
      </w:r>
      <w:r w:rsidR="00C23B46">
        <w:rPr>
          <w:rFonts w:ascii="Times New Roman" w:hAnsi="Times New Roman" w:cs="Times New Roman"/>
        </w:rPr>
        <w:t>3</w:t>
      </w:r>
      <w:r w:rsidR="00E95BC4" w:rsidRPr="00A76AB9">
        <w:rPr>
          <w:rFonts w:ascii="Times New Roman" w:hAnsi="Times New Roman" w:cs="Times New Roman"/>
        </w:rPr>
        <w:t>.</w:t>
      </w:r>
      <w:r w:rsidR="004A6B74" w:rsidRPr="00A76AB9">
        <w:rPr>
          <w:rFonts w:ascii="Times New Roman" w:hAnsi="Times New Roman" w:cs="Times New Roman"/>
        </w:rPr>
        <w:t xml:space="preserve"> </w:t>
      </w:r>
      <w:r w:rsidR="00113057" w:rsidRPr="00A76AB9">
        <w:rPr>
          <w:rFonts w:ascii="Times New Roman" w:hAnsi="Times New Roman" w:cs="Times New Roman"/>
        </w:rPr>
        <w:t>202</w:t>
      </w:r>
      <w:r w:rsidR="00A76AB9" w:rsidRPr="00A76AB9">
        <w:rPr>
          <w:rFonts w:ascii="Times New Roman" w:hAnsi="Times New Roman" w:cs="Times New Roman"/>
        </w:rPr>
        <w:t>4</w:t>
      </w:r>
      <w:r w:rsidR="00113057" w:rsidRPr="00A76AB9">
        <w:rPr>
          <w:rFonts w:ascii="Times New Roman" w:hAnsi="Times New Roman" w:cs="Times New Roman"/>
        </w:rPr>
        <w:t xml:space="preserve"> №</w:t>
      </w:r>
      <w:r w:rsidR="00E95BC4" w:rsidRPr="00A76AB9">
        <w:rPr>
          <w:rFonts w:ascii="Times New Roman" w:hAnsi="Times New Roman" w:cs="Times New Roman"/>
        </w:rPr>
        <w:t>51</w:t>
      </w:r>
      <w:r w:rsidR="009C36CD">
        <w:rPr>
          <w:rFonts w:ascii="Times New Roman" w:hAnsi="Times New Roman" w:cs="Times New Roman"/>
        </w:rPr>
        <w:t>8</w:t>
      </w:r>
    </w:p>
    <w:p w:rsidR="00C23B46" w:rsidRDefault="00C23B46" w:rsidP="00C23B46">
      <w:pPr>
        <w:shd w:val="clear" w:color="auto" w:fill="FFFFFF"/>
        <w:ind w:right="77"/>
        <w:jc w:val="center"/>
        <w:rPr>
          <w:b/>
          <w:sz w:val="16"/>
          <w:szCs w:val="16"/>
        </w:rPr>
      </w:pPr>
    </w:p>
    <w:p w:rsidR="00C23B46" w:rsidRPr="006971BA" w:rsidRDefault="00C23B46" w:rsidP="00C23B46">
      <w:pPr>
        <w:jc w:val="right"/>
        <w:rPr>
          <w:b/>
          <w:sz w:val="16"/>
          <w:szCs w:val="16"/>
        </w:rPr>
      </w:pPr>
    </w:p>
    <w:p w:rsidR="009C36CD" w:rsidRPr="003C13B0" w:rsidRDefault="009C36CD" w:rsidP="009C36CD">
      <w:pPr>
        <w:ind w:firstLine="709"/>
        <w:rPr>
          <w:rFonts w:ascii="PT Astra Serif" w:hAnsi="PT Astra Serif"/>
          <w:b/>
          <w:caps/>
          <w:sz w:val="16"/>
          <w:szCs w:val="16"/>
        </w:rPr>
      </w:pPr>
      <w:r w:rsidRPr="003C13B0">
        <w:rPr>
          <w:rFonts w:ascii="PT Astra Serif" w:hAnsi="PT Astra Serif"/>
          <w:b/>
          <w:caps/>
          <w:sz w:val="16"/>
          <w:szCs w:val="16"/>
        </w:rPr>
        <w:t xml:space="preserve">                                                    </w:t>
      </w:r>
      <w:r w:rsidR="002E1578">
        <w:rPr>
          <w:rFonts w:ascii="PT Astra Serif" w:hAnsi="PT Astra Serif"/>
          <w:b/>
          <w:caps/>
          <w:sz w:val="16"/>
          <w:szCs w:val="16"/>
        </w:rPr>
        <w:t xml:space="preserve">       </w:t>
      </w:r>
      <w:r w:rsidRPr="003C13B0">
        <w:rPr>
          <w:rFonts w:ascii="PT Astra Serif" w:hAnsi="PT Astra Serif"/>
          <w:b/>
          <w:caps/>
          <w:sz w:val="16"/>
          <w:szCs w:val="16"/>
        </w:rPr>
        <w:t>Совет</w:t>
      </w:r>
    </w:p>
    <w:p w:rsidR="009C36CD" w:rsidRPr="003C13B0" w:rsidRDefault="009C36CD" w:rsidP="009C36CD">
      <w:pPr>
        <w:ind w:firstLine="709"/>
        <w:jc w:val="center"/>
        <w:rPr>
          <w:rFonts w:ascii="PT Astra Serif" w:hAnsi="PT Astra Serif"/>
          <w:b/>
          <w:caps/>
          <w:sz w:val="16"/>
          <w:szCs w:val="16"/>
        </w:rPr>
      </w:pPr>
      <w:r w:rsidRPr="003C13B0">
        <w:rPr>
          <w:rFonts w:ascii="PT Astra Serif" w:hAnsi="PT Astra Serif"/>
          <w:b/>
          <w:sz w:val="16"/>
          <w:szCs w:val="16"/>
        </w:rPr>
        <w:t>НАГОРНО-ИВАНОВСКОГО СЕЛЬСКОГО ПОСЕЛЕНИЯ ТАРСКОГО МУНИЦИПАЛЬНОГО РАЙОНА ОМСКОЙ ОБЛАСТИ</w:t>
      </w:r>
    </w:p>
    <w:p w:rsidR="009C36CD" w:rsidRPr="003C13B0" w:rsidRDefault="009C36CD" w:rsidP="009C36CD">
      <w:pPr>
        <w:ind w:firstLine="709"/>
        <w:jc w:val="center"/>
        <w:rPr>
          <w:rFonts w:ascii="PT Astra Serif" w:hAnsi="PT Astra Serif"/>
          <w:b/>
          <w:sz w:val="16"/>
          <w:szCs w:val="16"/>
        </w:rPr>
      </w:pPr>
    </w:p>
    <w:p w:rsidR="009C36CD" w:rsidRPr="003C13B0" w:rsidRDefault="009C36CD" w:rsidP="009C36CD">
      <w:pPr>
        <w:ind w:firstLine="709"/>
        <w:jc w:val="center"/>
        <w:rPr>
          <w:rFonts w:ascii="PT Astra Serif" w:hAnsi="PT Astra Serif"/>
          <w:b/>
          <w:sz w:val="16"/>
          <w:szCs w:val="16"/>
        </w:rPr>
      </w:pPr>
      <w:r w:rsidRPr="003C13B0">
        <w:rPr>
          <w:rFonts w:ascii="PT Astra Serif" w:hAnsi="PT Astra Serif"/>
          <w:b/>
          <w:sz w:val="16"/>
          <w:szCs w:val="16"/>
        </w:rPr>
        <w:t>Р Е Ш Е Н И Е</w:t>
      </w:r>
    </w:p>
    <w:p w:rsidR="009C36CD" w:rsidRPr="003C13B0" w:rsidRDefault="009C36CD" w:rsidP="009C36CD">
      <w:pPr>
        <w:ind w:firstLine="709"/>
        <w:rPr>
          <w:rFonts w:ascii="PT Astra Serif" w:hAnsi="PT Astra Serif"/>
          <w:b/>
          <w:sz w:val="16"/>
          <w:szCs w:val="16"/>
        </w:rPr>
      </w:pPr>
      <w:r w:rsidRPr="003C13B0">
        <w:rPr>
          <w:rFonts w:ascii="PT Astra Serif" w:hAnsi="PT Astra Serif"/>
          <w:b/>
          <w:sz w:val="16"/>
          <w:szCs w:val="16"/>
        </w:rPr>
        <w:t xml:space="preserve">от «28»марта2024 г. </w:t>
      </w:r>
      <w:r w:rsidRPr="003C13B0">
        <w:rPr>
          <w:rFonts w:ascii="PT Astra Serif" w:hAnsi="PT Astra Serif"/>
          <w:b/>
          <w:sz w:val="16"/>
          <w:szCs w:val="16"/>
        </w:rPr>
        <w:tab/>
        <w:t xml:space="preserve">                                                              №73/293</w:t>
      </w:r>
    </w:p>
    <w:p w:rsidR="009C36CD" w:rsidRPr="003C13B0" w:rsidRDefault="009C36CD" w:rsidP="009C36CD">
      <w:pPr>
        <w:ind w:firstLine="709"/>
        <w:jc w:val="center"/>
        <w:rPr>
          <w:rFonts w:ascii="PT Astra Serif" w:hAnsi="PT Astra Serif"/>
          <w:b/>
          <w:sz w:val="16"/>
          <w:szCs w:val="16"/>
        </w:rPr>
      </w:pPr>
    </w:p>
    <w:p w:rsidR="009C36CD" w:rsidRPr="003C13B0" w:rsidRDefault="009C36CD" w:rsidP="009C36CD">
      <w:pPr>
        <w:ind w:firstLine="709"/>
        <w:jc w:val="center"/>
        <w:rPr>
          <w:rFonts w:ascii="PT Astra Serif" w:hAnsi="PT Astra Serif"/>
          <w:b/>
          <w:sz w:val="16"/>
          <w:szCs w:val="16"/>
        </w:rPr>
      </w:pPr>
      <w:r w:rsidRPr="003C13B0">
        <w:rPr>
          <w:rFonts w:ascii="PT Astra Serif" w:hAnsi="PT Astra Serif"/>
          <w:b/>
          <w:sz w:val="16"/>
          <w:szCs w:val="16"/>
        </w:rPr>
        <w:t>О ВНЕСЕНИИ ИЗМЕНЕНИЙ В УСТАВ  НАГОРНО-ИВАНОВСКОГО СЕЛЬСКОГО ПОСЕЛЕНИЯ ТАРСКОГО МУНИЦИПАЛЬНОГО РАЙОНА ОМСКОЙ ОБЛАСТИ</w:t>
      </w:r>
    </w:p>
    <w:p w:rsidR="009C36CD" w:rsidRPr="003C13B0" w:rsidRDefault="009C36CD" w:rsidP="009C36CD">
      <w:pPr>
        <w:rPr>
          <w:rFonts w:ascii="PT Astra Serif" w:hAnsi="PT Astra Serif"/>
          <w:b/>
          <w:caps/>
          <w:sz w:val="16"/>
          <w:szCs w:val="16"/>
        </w:rPr>
      </w:pPr>
    </w:p>
    <w:p w:rsidR="009C36CD" w:rsidRPr="003C13B0" w:rsidRDefault="009C36CD" w:rsidP="009C36CD">
      <w:pPr>
        <w:ind w:firstLine="709"/>
        <w:jc w:val="both"/>
        <w:rPr>
          <w:rFonts w:ascii="PT Astra Serif" w:hAnsi="PT Astra Serif"/>
          <w:sz w:val="16"/>
          <w:szCs w:val="16"/>
        </w:rPr>
      </w:pPr>
      <w:r w:rsidRPr="003C13B0">
        <w:rPr>
          <w:rFonts w:ascii="PT Astra Serif" w:hAnsi="PT Astra Serif"/>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w:t>
      </w:r>
      <w:r w:rsidRPr="003C13B0">
        <w:rPr>
          <w:rFonts w:ascii="PT Astra Serif" w:hAnsi="PT Astra Serif"/>
          <w:spacing w:val="-20"/>
          <w:sz w:val="16"/>
          <w:szCs w:val="16"/>
        </w:rPr>
        <w:t xml:space="preserve"> </w:t>
      </w:r>
      <w:r w:rsidRPr="003C13B0">
        <w:rPr>
          <w:rFonts w:ascii="PT Astra Serif" w:hAnsi="PT Astra Serif"/>
          <w:sz w:val="16"/>
          <w:szCs w:val="16"/>
        </w:rPr>
        <w:t>района</w:t>
      </w:r>
      <w:r w:rsidRPr="003C13B0">
        <w:rPr>
          <w:rFonts w:ascii="PT Astra Serif" w:hAnsi="PT Astra Serif"/>
          <w:spacing w:val="-20"/>
          <w:sz w:val="16"/>
          <w:szCs w:val="16"/>
        </w:rPr>
        <w:t xml:space="preserve"> </w:t>
      </w:r>
      <w:r w:rsidRPr="003C13B0">
        <w:rPr>
          <w:rFonts w:ascii="PT Astra Serif" w:hAnsi="PT Astra Serif"/>
          <w:sz w:val="16"/>
          <w:szCs w:val="16"/>
        </w:rPr>
        <w:t>Омской</w:t>
      </w:r>
      <w:r w:rsidRPr="003C13B0">
        <w:rPr>
          <w:rFonts w:ascii="PT Astra Serif" w:hAnsi="PT Astra Serif"/>
          <w:spacing w:val="-20"/>
          <w:sz w:val="16"/>
          <w:szCs w:val="16"/>
        </w:rPr>
        <w:t xml:space="preserve"> </w:t>
      </w:r>
      <w:r w:rsidRPr="003C13B0">
        <w:rPr>
          <w:rFonts w:ascii="PT Astra Serif" w:hAnsi="PT Astra Serif"/>
          <w:sz w:val="16"/>
          <w:szCs w:val="16"/>
        </w:rPr>
        <w:t xml:space="preserve">области </w:t>
      </w:r>
      <w:r w:rsidRPr="003C13B0">
        <w:rPr>
          <w:rFonts w:ascii="PT Astra Serif" w:hAnsi="PT Astra Serif"/>
          <w:spacing w:val="-20"/>
          <w:sz w:val="16"/>
          <w:szCs w:val="16"/>
        </w:rPr>
        <w:t xml:space="preserve"> </w:t>
      </w:r>
      <w:r w:rsidRPr="003C13B0">
        <w:rPr>
          <w:rFonts w:ascii="PT Astra Serif" w:hAnsi="PT Astra Serif"/>
          <w:sz w:val="16"/>
          <w:szCs w:val="16"/>
        </w:rPr>
        <w:t>Совет Нагорно-Ивановского сельского поселения Тарского  муниципального</w:t>
      </w:r>
      <w:r w:rsidRPr="003C13B0">
        <w:rPr>
          <w:rFonts w:ascii="PT Astra Serif" w:hAnsi="PT Astra Serif"/>
          <w:spacing w:val="-20"/>
          <w:sz w:val="16"/>
          <w:szCs w:val="16"/>
        </w:rPr>
        <w:t xml:space="preserve"> </w:t>
      </w:r>
      <w:r w:rsidRPr="003C13B0">
        <w:rPr>
          <w:rFonts w:ascii="PT Astra Serif" w:hAnsi="PT Astra Serif"/>
          <w:sz w:val="16"/>
          <w:szCs w:val="16"/>
        </w:rPr>
        <w:t>района</w:t>
      </w:r>
      <w:r w:rsidRPr="003C13B0">
        <w:rPr>
          <w:rFonts w:ascii="PT Astra Serif" w:hAnsi="PT Astra Serif"/>
          <w:spacing w:val="-20"/>
          <w:sz w:val="16"/>
          <w:szCs w:val="16"/>
        </w:rPr>
        <w:t xml:space="preserve"> </w:t>
      </w:r>
      <w:r w:rsidRPr="003C13B0">
        <w:rPr>
          <w:rFonts w:ascii="PT Astra Serif" w:hAnsi="PT Astra Serif"/>
          <w:sz w:val="16"/>
          <w:szCs w:val="16"/>
        </w:rPr>
        <w:t>Омской области решил:</w:t>
      </w:r>
    </w:p>
    <w:p w:rsidR="009C36CD" w:rsidRPr="003C13B0" w:rsidRDefault="009C36CD" w:rsidP="009C36CD">
      <w:pPr>
        <w:numPr>
          <w:ilvl w:val="0"/>
          <w:numId w:val="39"/>
        </w:numPr>
        <w:tabs>
          <w:tab w:val="left" w:pos="993"/>
        </w:tabs>
        <w:ind w:left="0" w:firstLine="709"/>
        <w:contextualSpacing/>
        <w:jc w:val="both"/>
        <w:rPr>
          <w:rFonts w:ascii="PT Astra Serif" w:hAnsi="PT Astra Serif"/>
          <w:sz w:val="16"/>
          <w:szCs w:val="16"/>
        </w:rPr>
      </w:pPr>
      <w:r w:rsidRPr="003C13B0">
        <w:rPr>
          <w:rFonts w:ascii="PT Astra Serif" w:hAnsi="PT Astra Serif"/>
          <w:sz w:val="16"/>
          <w:szCs w:val="16"/>
        </w:rPr>
        <w:t xml:space="preserve"> Внести изменения и дополнения в Устав Нагорно-Ивановского сельского поселения Тарского муниципального</w:t>
      </w:r>
      <w:r w:rsidRPr="003C13B0">
        <w:rPr>
          <w:rFonts w:ascii="PT Astra Serif" w:hAnsi="PT Astra Serif"/>
          <w:spacing w:val="-20"/>
          <w:sz w:val="16"/>
          <w:szCs w:val="16"/>
        </w:rPr>
        <w:t xml:space="preserve"> </w:t>
      </w:r>
      <w:r w:rsidRPr="003C13B0">
        <w:rPr>
          <w:rFonts w:ascii="PT Astra Serif" w:hAnsi="PT Astra Serif"/>
          <w:sz w:val="16"/>
          <w:szCs w:val="16"/>
        </w:rPr>
        <w:t>района</w:t>
      </w:r>
      <w:r w:rsidRPr="003C13B0">
        <w:rPr>
          <w:rFonts w:ascii="PT Astra Serif" w:hAnsi="PT Astra Serif"/>
          <w:spacing w:val="-20"/>
          <w:sz w:val="16"/>
          <w:szCs w:val="16"/>
        </w:rPr>
        <w:t xml:space="preserve"> </w:t>
      </w:r>
      <w:r w:rsidRPr="003C13B0">
        <w:rPr>
          <w:rFonts w:ascii="PT Astra Serif" w:hAnsi="PT Astra Serif"/>
          <w:sz w:val="16"/>
          <w:szCs w:val="16"/>
        </w:rPr>
        <w:t>Омской области.</w:t>
      </w:r>
    </w:p>
    <w:p w:rsidR="009C36CD" w:rsidRPr="003C13B0" w:rsidRDefault="009C36CD" w:rsidP="009C36CD">
      <w:pPr>
        <w:rPr>
          <w:rFonts w:ascii="PT Astra Serif" w:hAnsi="PT Astra Serif"/>
          <w:sz w:val="16"/>
          <w:szCs w:val="16"/>
        </w:rPr>
      </w:pPr>
      <w:r w:rsidRPr="003C13B0">
        <w:rPr>
          <w:rFonts w:ascii="PT Astra Serif" w:hAnsi="PT Astra Serif"/>
          <w:b/>
          <w:sz w:val="16"/>
          <w:szCs w:val="16"/>
        </w:rPr>
        <w:t xml:space="preserve">            </w:t>
      </w:r>
      <w:r w:rsidRPr="003C13B0">
        <w:rPr>
          <w:rFonts w:ascii="PT Astra Serif" w:hAnsi="PT Astra Serif"/>
          <w:sz w:val="16"/>
          <w:szCs w:val="16"/>
        </w:rPr>
        <w:t xml:space="preserve">1. </w:t>
      </w:r>
      <w:hyperlink r:id="rId8" w:anchor="/document/186367/entry/140130" w:history="1">
        <w:r w:rsidRPr="003C13B0">
          <w:rPr>
            <w:rStyle w:val="af4"/>
            <w:rFonts w:ascii="PT Astra Serif" w:hAnsi="PT Astra Serif"/>
            <w:sz w:val="16"/>
            <w:szCs w:val="16"/>
          </w:rPr>
          <w:t xml:space="preserve"> Пункт 12 части 1 статьи </w:t>
        </w:r>
      </w:hyperlink>
      <w:r w:rsidRPr="003C13B0">
        <w:rPr>
          <w:rStyle w:val="af4"/>
          <w:rFonts w:ascii="PT Astra Serif" w:hAnsi="PT Astra Serif"/>
          <w:sz w:val="16"/>
          <w:szCs w:val="16"/>
        </w:rPr>
        <w:t>4</w:t>
      </w:r>
      <w:r w:rsidRPr="003C13B0">
        <w:rPr>
          <w:rFonts w:ascii="PT Astra Serif" w:hAnsi="PT Astra Serif"/>
          <w:sz w:val="16"/>
          <w:szCs w:val="16"/>
        </w:rPr>
        <w:t xml:space="preserve"> Устава изложить в следующей редакции:</w:t>
      </w:r>
    </w:p>
    <w:p w:rsidR="009C36CD" w:rsidRPr="003C13B0" w:rsidRDefault="009C36CD" w:rsidP="009C36CD">
      <w:pPr>
        <w:jc w:val="both"/>
        <w:rPr>
          <w:rFonts w:ascii="PT Astra Serif" w:hAnsi="PT Astra Serif"/>
          <w:sz w:val="16"/>
          <w:szCs w:val="16"/>
        </w:rPr>
      </w:pPr>
      <w:r w:rsidRPr="003C13B0">
        <w:rPr>
          <w:rFonts w:ascii="PT Astra Serif" w:hAnsi="PT Astra Serif"/>
          <w:sz w:val="16"/>
          <w:szCs w:val="16"/>
        </w:rPr>
        <w:t xml:space="preserve">            «12)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C36CD" w:rsidRPr="003C13B0" w:rsidRDefault="009C36CD" w:rsidP="009C36CD">
      <w:pPr>
        <w:jc w:val="both"/>
        <w:rPr>
          <w:rFonts w:ascii="PT Astra Serif" w:hAnsi="PT Astra Serif"/>
          <w:sz w:val="16"/>
          <w:szCs w:val="16"/>
        </w:rPr>
      </w:pPr>
      <w:r w:rsidRPr="003C13B0">
        <w:rPr>
          <w:rFonts w:ascii="PT Astra Serif" w:hAnsi="PT Astra Serif"/>
          <w:sz w:val="16"/>
          <w:szCs w:val="16"/>
        </w:rPr>
        <w:tab/>
        <w:t xml:space="preserve">2. Пункт 18.1 статьи </w:t>
      </w:r>
      <w:r w:rsidRPr="003C13B0">
        <w:rPr>
          <w:rFonts w:ascii="PT Astra Serif" w:eastAsia="Calibri" w:hAnsi="PT Astra Serif"/>
          <w:sz w:val="16"/>
          <w:szCs w:val="16"/>
        </w:rPr>
        <w:t xml:space="preserve"> 18 Устава </w:t>
      </w:r>
      <w:r w:rsidRPr="003C13B0">
        <w:rPr>
          <w:rFonts w:ascii="PT Astra Serif" w:hAnsi="PT Astra Serif"/>
          <w:sz w:val="16"/>
          <w:szCs w:val="16"/>
        </w:rPr>
        <w:t>изложить в следующей редакции:</w:t>
      </w:r>
    </w:p>
    <w:p w:rsidR="009C36CD" w:rsidRPr="003C13B0" w:rsidRDefault="009C36CD" w:rsidP="009C36CD">
      <w:pPr>
        <w:ind w:firstLine="709"/>
        <w:jc w:val="both"/>
        <w:rPr>
          <w:rFonts w:ascii="PT Astra Serif" w:hAnsi="PT Astra Serif"/>
          <w:sz w:val="16"/>
          <w:szCs w:val="16"/>
        </w:rPr>
      </w:pPr>
      <w:r w:rsidRPr="003C13B0">
        <w:rPr>
          <w:rFonts w:ascii="PT Astra Serif" w:hAnsi="PT Astra Serif"/>
          <w:sz w:val="16"/>
          <w:szCs w:val="16"/>
        </w:rPr>
        <w:t xml:space="preserve"> «18.1)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Нагорно-Ивановского сельского поселения официальной информации;».</w:t>
      </w:r>
    </w:p>
    <w:p w:rsidR="009C36CD" w:rsidRPr="003C13B0" w:rsidRDefault="009C36CD" w:rsidP="009C36CD">
      <w:pPr>
        <w:ind w:firstLine="709"/>
        <w:jc w:val="both"/>
        <w:rPr>
          <w:rFonts w:ascii="PT Astra Serif" w:eastAsia="Calibri" w:hAnsi="PT Astra Serif"/>
          <w:sz w:val="16"/>
          <w:szCs w:val="16"/>
        </w:rPr>
      </w:pPr>
      <w:r w:rsidRPr="003C13B0">
        <w:rPr>
          <w:rFonts w:ascii="PT Astra Serif" w:eastAsia="Calibri" w:hAnsi="PT Astra Serif"/>
          <w:sz w:val="16"/>
          <w:szCs w:val="16"/>
        </w:rPr>
        <w:t>3. В статье 37 Устава:</w:t>
      </w:r>
    </w:p>
    <w:p w:rsidR="009C36CD" w:rsidRPr="003C13B0" w:rsidRDefault="009C36CD" w:rsidP="009C36CD">
      <w:pPr>
        <w:autoSpaceDE w:val="0"/>
        <w:autoSpaceDN w:val="0"/>
        <w:adjustRightInd w:val="0"/>
        <w:ind w:firstLine="709"/>
        <w:jc w:val="both"/>
        <w:rPr>
          <w:rFonts w:ascii="PT Astra Serif" w:eastAsia="Calibri" w:hAnsi="PT Astra Serif"/>
          <w:sz w:val="16"/>
          <w:szCs w:val="16"/>
        </w:rPr>
      </w:pPr>
      <w:r w:rsidRPr="003C13B0">
        <w:rPr>
          <w:rFonts w:ascii="PT Astra Serif" w:eastAsia="Calibri" w:hAnsi="PT Astra Serif"/>
          <w:sz w:val="16"/>
          <w:szCs w:val="16"/>
        </w:rPr>
        <w:t>- в наименовании, части 2, части 3.2 слова «</w:t>
      </w:r>
      <w:r w:rsidRPr="003C13B0">
        <w:rPr>
          <w:rFonts w:ascii="PT Astra Serif" w:hAnsi="PT Astra Serif"/>
          <w:bCs/>
          <w:sz w:val="16"/>
          <w:szCs w:val="16"/>
        </w:rPr>
        <w:t>опубликование (обнародование)</w:t>
      </w:r>
      <w:r w:rsidRPr="003C13B0">
        <w:rPr>
          <w:rFonts w:ascii="PT Astra Serif" w:hAnsi="PT Astra Serif"/>
          <w:b/>
          <w:bCs/>
          <w:sz w:val="16"/>
          <w:szCs w:val="16"/>
        </w:rPr>
        <w:t xml:space="preserve">», </w:t>
      </w:r>
      <w:r w:rsidRPr="003C13B0">
        <w:rPr>
          <w:rFonts w:ascii="PT Astra Serif" w:eastAsia="Calibri" w:hAnsi="PT Astra Serif"/>
          <w:sz w:val="16"/>
          <w:szCs w:val="16"/>
        </w:rPr>
        <w:t>«</w:t>
      </w:r>
      <w:r w:rsidRPr="003C13B0">
        <w:rPr>
          <w:rFonts w:ascii="PT Astra Serif" w:hAnsi="PT Astra Serif"/>
          <w:bCs/>
          <w:sz w:val="16"/>
          <w:szCs w:val="16"/>
        </w:rPr>
        <w:t>опубликования (обнародования</w:t>
      </w:r>
      <w:r w:rsidRPr="003C13B0">
        <w:rPr>
          <w:rFonts w:ascii="PT Astra Serif" w:hAnsi="PT Astra Serif"/>
          <w:b/>
          <w:bCs/>
          <w:sz w:val="16"/>
          <w:szCs w:val="16"/>
        </w:rPr>
        <w:t xml:space="preserve">)»,   </w:t>
      </w:r>
      <w:r w:rsidRPr="003C13B0">
        <w:rPr>
          <w:rFonts w:ascii="PT Astra Serif" w:eastAsia="Calibri" w:hAnsi="PT Astra Serif"/>
          <w:sz w:val="16"/>
          <w:szCs w:val="16"/>
        </w:rPr>
        <w:t>заменить</w:t>
      </w:r>
      <w:r w:rsidRPr="003C13B0">
        <w:rPr>
          <w:rFonts w:ascii="PT Astra Serif" w:hAnsi="PT Astra Serif"/>
          <w:bCs/>
          <w:sz w:val="16"/>
          <w:szCs w:val="16"/>
        </w:rPr>
        <w:t xml:space="preserve"> </w:t>
      </w:r>
      <w:r w:rsidRPr="003C13B0">
        <w:rPr>
          <w:rFonts w:ascii="PT Astra Serif" w:eastAsia="Calibri" w:hAnsi="PT Astra Serif"/>
          <w:sz w:val="16"/>
          <w:szCs w:val="16"/>
        </w:rPr>
        <w:t>словом «обнародование»</w:t>
      </w:r>
      <w:r w:rsidRPr="003C13B0">
        <w:rPr>
          <w:rFonts w:ascii="PT Astra Serif" w:hAnsi="PT Astra Serif"/>
          <w:bCs/>
          <w:sz w:val="16"/>
          <w:szCs w:val="16"/>
        </w:rPr>
        <w:t xml:space="preserve"> в соответствующих падежах;</w:t>
      </w:r>
    </w:p>
    <w:p w:rsidR="009C36CD" w:rsidRPr="003C13B0" w:rsidRDefault="009C36CD" w:rsidP="009C36CD">
      <w:pPr>
        <w:autoSpaceDE w:val="0"/>
        <w:autoSpaceDN w:val="0"/>
        <w:adjustRightInd w:val="0"/>
        <w:ind w:firstLine="708"/>
        <w:jc w:val="both"/>
        <w:rPr>
          <w:rFonts w:ascii="PT Astra Serif" w:eastAsia="Calibri" w:hAnsi="PT Astra Serif"/>
          <w:sz w:val="16"/>
          <w:szCs w:val="16"/>
        </w:rPr>
      </w:pPr>
      <w:r w:rsidRPr="003C13B0">
        <w:rPr>
          <w:rFonts w:ascii="PT Astra Serif" w:eastAsia="Calibri" w:hAnsi="PT Astra Serif"/>
          <w:sz w:val="16"/>
          <w:szCs w:val="16"/>
        </w:rPr>
        <w:t>- в  части 3 слова «или соглашения» заменить словами «, в том числе соглашения»;</w:t>
      </w:r>
    </w:p>
    <w:p w:rsidR="009C36CD" w:rsidRPr="003C13B0" w:rsidRDefault="009C36CD" w:rsidP="009C36CD">
      <w:pPr>
        <w:autoSpaceDE w:val="0"/>
        <w:autoSpaceDN w:val="0"/>
        <w:adjustRightInd w:val="0"/>
        <w:ind w:firstLine="708"/>
        <w:jc w:val="both"/>
        <w:rPr>
          <w:rFonts w:ascii="PT Astra Serif" w:eastAsia="Calibri" w:hAnsi="PT Astra Serif"/>
          <w:sz w:val="16"/>
          <w:szCs w:val="16"/>
        </w:rPr>
      </w:pPr>
      <w:r w:rsidRPr="003C13B0">
        <w:rPr>
          <w:rFonts w:ascii="PT Astra Serif" w:eastAsia="Calibri" w:hAnsi="PT Astra Serif"/>
          <w:sz w:val="16"/>
          <w:szCs w:val="16"/>
        </w:rPr>
        <w:t>- в абзаце 2 части 3 слова «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 исключить;</w:t>
      </w:r>
    </w:p>
    <w:p w:rsidR="009C36CD" w:rsidRPr="003C13B0" w:rsidRDefault="009C36CD" w:rsidP="009C36CD">
      <w:pPr>
        <w:autoSpaceDE w:val="0"/>
        <w:autoSpaceDN w:val="0"/>
        <w:adjustRightInd w:val="0"/>
        <w:ind w:firstLine="708"/>
        <w:jc w:val="both"/>
        <w:rPr>
          <w:rFonts w:ascii="PT Astra Serif" w:eastAsia="Calibri" w:hAnsi="PT Astra Serif"/>
          <w:sz w:val="16"/>
          <w:szCs w:val="16"/>
        </w:rPr>
      </w:pPr>
      <w:r w:rsidRPr="003C13B0">
        <w:rPr>
          <w:rFonts w:ascii="PT Astra Serif" w:eastAsia="Calibri" w:hAnsi="PT Astra Serif"/>
          <w:sz w:val="16"/>
          <w:szCs w:val="16"/>
        </w:rPr>
        <w:t>- часть 3.1 исключить;</w:t>
      </w:r>
    </w:p>
    <w:p w:rsidR="009C36CD" w:rsidRPr="003C13B0" w:rsidRDefault="009C36CD" w:rsidP="009C36CD">
      <w:pPr>
        <w:autoSpaceDE w:val="0"/>
        <w:autoSpaceDN w:val="0"/>
        <w:adjustRightInd w:val="0"/>
        <w:ind w:firstLine="708"/>
        <w:jc w:val="both"/>
        <w:rPr>
          <w:rFonts w:ascii="PT Astra Serif" w:eastAsia="Calibri" w:hAnsi="PT Astra Serif"/>
          <w:sz w:val="16"/>
          <w:szCs w:val="16"/>
        </w:rPr>
      </w:pPr>
      <w:r w:rsidRPr="003C13B0">
        <w:rPr>
          <w:rFonts w:ascii="PT Astra Serif" w:eastAsia="Calibri" w:hAnsi="PT Astra Serif"/>
          <w:sz w:val="16"/>
          <w:szCs w:val="16"/>
        </w:rPr>
        <w:t>- часть 4 исключить.</w:t>
      </w:r>
    </w:p>
    <w:p w:rsidR="009C36CD" w:rsidRPr="003C13B0" w:rsidRDefault="009C36CD" w:rsidP="009C36CD">
      <w:pPr>
        <w:autoSpaceDE w:val="0"/>
        <w:autoSpaceDN w:val="0"/>
        <w:adjustRightInd w:val="0"/>
        <w:ind w:firstLine="709"/>
        <w:jc w:val="both"/>
        <w:rPr>
          <w:rFonts w:ascii="PT Astra Serif" w:eastAsia="Calibri" w:hAnsi="PT Astra Serif"/>
          <w:sz w:val="16"/>
          <w:szCs w:val="16"/>
        </w:rPr>
      </w:pPr>
      <w:r w:rsidRPr="003C13B0">
        <w:rPr>
          <w:rFonts w:ascii="PT Astra Serif" w:eastAsia="Calibri" w:hAnsi="PT Astra Serif"/>
          <w:sz w:val="16"/>
          <w:szCs w:val="16"/>
        </w:rPr>
        <w:t>II. Главе</w:t>
      </w:r>
      <w:r w:rsidRPr="003C13B0">
        <w:rPr>
          <w:rFonts w:ascii="PT Astra Serif" w:hAnsi="PT Astra Serif"/>
          <w:sz w:val="16"/>
          <w:szCs w:val="16"/>
        </w:rPr>
        <w:t xml:space="preserve"> Нагорно-Ивановского сельского поселения Тарского муниципального района</w:t>
      </w:r>
      <w:r w:rsidRPr="003C13B0">
        <w:rPr>
          <w:rFonts w:ascii="PT Astra Serif" w:eastAsia="Calibri" w:hAnsi="PT Astra Serif"/>
          <w:sz w:val="16"/>
          <w:szCs w:val="16"/>
        </w:rPr>
        <w:t xml:space="preserve"> </w:t>
      </w:r>
      <w:r w:rsidRPr="003C13B0">
        <w:rPr>
          <w:rFonts w:ascii="PT Astra Serif" w:eastAsia="Calibri" w:hAnsi="PT Astra Serif"/>
          <w:sz w:val="16"/>
          <w:szCs w:val="16"/>
          <w:lang w:eastAsia="en-US"/>
        </w:rPr>
        <w:t>Омской области в порядке</w:t>
      </w:r>
      <w:r w:rsidRPr="003C13B0">
        <w:rPr>
          <w:rFonts w:ascii="PT Astra Serif" w:eastAsia="Calibri" w:hAnsi="PT Astra Serif"/>
          <w:sz w:val="16"/>
          <w:szCs w:val="16"/>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9C36CD" w:rsidRPr="003C13B0" w:rsidRDefault="009C36CD" w:rsidP="009C36CD">
      <w:pPr>
        <w:autoSpaceDE w:val="0"/>
        <w:autoSpaceDN w:val="0"/>
        <w:adjustRightInd w:val="0"/>
        <w:ind w:firstLine="709"/>
        <w:jc w:val="both"/>
        <w:rPr>
          <w:rFonts w:ascii="PT Astra Serif" w:hAnsi="PT Astra Serif"/>
          <w:i/>
          <w:sz w:val="16"/>
          <w:szCs w:val="16"/>
        </w:rPr>
      </w:pPr>
      <w:r w:rsidRPr="003C13B0">
        <w:rPr>
          <w:rFonts w:ascii="PT Astra Serif" w:eastAsia="Calibri" w:hAnsi="PT Astra Serif"/>
          <w:sz w:val="16"/>
          <w:szCs w:val="16"/>
        </w:rPr>
        <w:t xml:space="preserve">III. Настоящее Решение </w:t>
      </w:r>
      <w:r w:rsidRPr="003C13B0">
        <w:rPr>
          <w:rFonts w:ascii="PT Astra Serif" w:hAnsi="PT Astra Serif"/>
          <w:sz w:val="16"/>
          <w:szCs w:val="16"/>
        </w:rPr>
        <w:t>после его государственной регистрации подлежит официальному опубликованию в периодическом печатном издании, распространяемом в Нагорно-Ивановском сельском поселении – «Официальный вестник Нагорно-Ивановского сельского поселения», и вступает в силу после его официального опубликования.</w:t>
      </w:r>
    </w:p>
    <w:p w:rsidR="009C36CD" w:rsidRPr="003C13B0" w:rsidRDefault="009C36CD" w:rsidP="009C36CD">
      <w:pPr>
        <w:widowControl w:val="0"/>
        <w:rPr>
          <w:rFonts w:ascii="PT Astra Serif" w:hAnsi="PT Astra Serif"/>
          <w:sz w:val="16"/>
          <w:szCs w:val="16"/>
        </w:rPr>
      </w:pPr>
      <w:r w:rsidRPr="003C13B0">
        <w:rPr>
          <w:rFonts w:ascii="PT Astra Serif" w:hAnsi="PT Astra Serif"/>
          <w:sz w:val="16"/>
          <w:szCs w:val="16"/>
        </w:rPr>
        <w:lastRenderedPageBreak/>
        <w:t>Глава Нагорно-Ивановского</w:t>
      </w:r>
    </w:p>
    <w:p w:rsidR="009C36CD" w:rsidRPr="003C13B0" w:rsidRDefault="009C36CD" w:rsidP="009C36CD">
      <w:pPr>
        <w:widowControl w:val="0"/>
        <w:rPr>
          <w:rFonts w:ascii="PT Astra Serif" w:hAnsi="PT Astra Serif"/>
          <w:sz w:val="16"/>
          <w:szCs w:val="16"/>
        </w:rPr>
      </w:pPr>
      <w:r w:rsidRPr="003C13B0">
        <w:rPr>
          <w:rFonts w:ascii="PT Astra Serif" w:hAnsi="PT Astra Serif"/>
          <w:sz w:val="16"/>
          <w:szCs w:val="16"/>
        </w:rPr>
        <w:t xml:space="preserve"> сельского поселения </w:t>
      </w:r>
    </w:p>
    <w:p w:rsidR="009C36CD" w:rsidRPr="003C13B0" w:rsidRDefault="009C36CD" w:rsidP="009C36CD">
      <w:pPr>
        <w:widowControl w:val="0"/>
        <w:rPr>
          <w:rFonts w:ascii="PT Astra Serif" w:hAnsi="PT Astra Serif"/>
          <w:sz w:val="16"/>
          <w:szCs w:val="16"/>
        </w:rPr>
      </w:pPr>
      <w:r w:rsidRPr="003C13B0">
        <w:rPr>
          <w:rFonts w:ascii="PT Astra Serif" w:hAnsi="PT Astra Serif"/>
          <w:sz w:val="16"/>
          <w:szCs w:val="16"/>
        </w:rPr>
        <w:t xml:space="preserve">Тарского муниципального района </w:t>
      </w:r>
    </w:p>
    <w:p w:rsidR="009C36CD" w:rsidRPr="003C13B0" w:rsidRDefault="009C36CD" w:rsidP="009C36CD">
      <w:pPr>
        <w:widowControl w:val="0"/>
        <w:rPr>
          <w:rFonts w:ascii="PT Astra Serif" w:eastAsia="Calibri" w:hAnsi="PT Astra Serif"/>
          <w:sz w:val="16"/>
          <w:szCs w:val="16"/>
          <w:lang w:eastAsia="en-US"/>
        </w:rPr>
      </w:pPr>
      <w:r w:rsidRPr="003C13B0">
        <w:rPr>
          <w:rFonts w:ascii="PT Astra Serif" w:eastAsia="Calibri" w:hAnsi="PT Astra Serif"/>
          <w:sz w:val="16"/>
          <w:szCs w:val="16"/>
          <w:lang w:eastAsia="en-US"/>
        </w:rPr>
        <w:t xml:space="preserve">Омской области                                                           </w:t>
      </w:r>
      <w:r>
        <w:rPr>
          <w:rFonts w:ascii="PT Astra Serif" w:eastAsia="Calibri" w:hAnsi="PT Astra Serif"/>
          <w:sz w:val="16"/>
          <w:szCs w:val="16"/>
          <w:lang w:eastAsia="en-US"/>
        </w:rPr>
        <w:t xml:space="preserve">           </w:t>
      </w:r>
      <w:r w:rsidRPr="003C13B0">
        <w:rPr>
          <w:rFonts w:ascii="PT Astra Serif" w:eastAsia="Calibri" w:hAnsi="PT Astra Serif"/>
          <w:sz w:val="16"/>
          <w:szCs w:val="16"/>
          <w:lang w:eastAsia="en-US"/>
        </w:rPr>
        <w:t xml:space="preserve"> О.В. Трипутина  </w:t>
      </w:r>
    </w:p>
    <w:p w:rsidR="009C36CD" w:rsidRPr="003C13B0" w:rsidRDefault="009C36CD" w:rsidP="009C36CD">
      <w:pPr>
        <w:rPr>
          <w:rFonts w:ascii="PT Astra Serif" w:eastAsia="Calibri" w:hAnsi="PT Astra Serif"/>
          <w:sz w:val="16"/>
          <w:szCs w:val="16"/>
          <w:lang w:eastAsia="en-US"/>
        </w:rPr>
      </w:pPr>
    </w:p>
    <w:p w:rsidR="009C36CD" w:rsidRPr="003C13B0" w:rsidRDefault="009C36CD" w:rsidP="009C36CD">
      <w:pPr>
        <w:widowControl w:val="0"/>
        <w:rPr>
          <w:rFonts w:ascii="PT Astra Serif" w:hAnsi="PT Astra Serif"/>
          <w:sz w:val="16"/>
          <w:szCs w:val="16"/>
        </w:rPr>
      </w:pPr>
      <w:r w:rsidRPr="003C13B0">
        <w:rPr>
          <w:rFonts w:ascii="PT Astra Serif" w:hAnsi="PT Astra Serif"/>
          <w:sz w:val="16"/>
          <w:szCs w:val="16"/>
        </w:rPr>
        <w:t xml:space="preserve">Председатель Совета </w:t>
      </w:r>
    </w:p>
    <w:p w:rsidR="009C36CD" w:rsidRPr="003C13B0" w:rsidRDefault="009C36CD" w:rsidP="009C36CD">
      <w:pPr>
        <w:widowControl w:val="0"/>
        <w:rPr>
          <w:rFonts w:ascii="PT Astra Serif" w:hAnsi="PT Astra Serif"/>
          <w:sz w:val="16"/>
          <w:szCs w:val="16"/>
        </w:rPr>
      </w:pPr>
      <w:r w:rsidRPr="003C13B0">
        <w:rPr>
          <w:rFonts w:ascii="PT Astra Serif" w:hAnsi="PT Astra Serif"/>
          <w:sz w:val="16"/>
          <w:szCs w:val="16"/>
        </w:rPr>
        <w:t>Нагорно-Ивановского</w:t>
      </w:r>
    </w:p>
    <w:p w:rsidR="009C36CD" w:rsidRPr="003C13B0" w:rsidRDefault="009C36CD" w:rsidP="009C36CD">
      <w:pPr>
        <w:widowControl w:val="0"/>
        <w:rPr>
          <w:rFonts w:ascii="PT Astra Serif" w:hAnsi="PT Astra Serif"/>
          <w:sz w:val="16"/>
          <w:szCs w:val="16"/>
        </w:rPr>
      </w:pPr>
      <w:r w:rsidRPr="003C13B0">
        <w:rPr>
          <w:rFonts w:ascii="PT Astra Serif" w:hAnsi="PT Astra Serif"/>
          <w:sz w:val="16"/>
          <w:szCs w:val="16"/>
        </w:rPr>
        <w:t xml:space="preserve"> сельского поселения </w:t>
      </w:r>
    </w:p>
    <w:p w:rsidR="009C36CD" w:rsidRPr="003C13B0" w:rsidRDefault="009C36CD" w:rsidP="009C36CD">
      <w:pPr>
        <w:widowControl w:val="0"/>
        <w:rPr>
          <w:rFonts w:ascii="PT Astra Serif" w:hAnsi="PT Astra Serif"/>
          <w:sz w:val="16"/>
          <w:szCs w:val="16"/>
        </w:rPr>
      </w:pPr>
      <w:r w:rsidRPr="003C13B0">
        <w:rPr>
          <w:rFonts w:ascii="PT Astra Serif" w:hAnsi="PT Astra Serif"/>
          <w:sz w:val="16"/>
          <w:szCs w:val="16"/>
        </w:rPr>
        <w:t xml:space="preserve">Тарского муниципального района </w:t>
      </w:r>
    </w:p>
    <w:p w:rsidR="009C36CD" w:rsidRPr="003C13B0" w:rsidRDefault="009C36CD" w:rsidP="009C36CD">
      <w:pPr>
        <w:widowControl w:val="0"/>
        <w:rPr>
          <w:rFonts w:ascii="PT Astra Serif" w:eastAsia="Calibri" w:hAnsi="PT Astra Serif"/>
          <w:sz w:val="16"/>
          <w:szCs w:val="16"/>
          <w:lang w:eastAsia="en-US"/>
        </w:rPr>
      </w:pPr>
      <w:r w:rsidRPr="003C13B0">
        <w:rPr>
          <w:rFonts w:ascii="PT Astra Serif" w:eastAsia="Calibri" w:hAnsi="PT Astra Serif"/>
          <w:sz w:val="16"/>
          <w:szCs w:val="16"/>
          <w:lang w:eastAsia="en-US"/>
        </w:rPr>
        <w:t xml:space="preserve">Омской области                                                           </w:t>
      </w:r>
      <w:r>
        <w:rPr>
          <w:rFonts w:ascii="PT Astra Serif" w:eastAsia="Calibri" w:hAnsi="PT Astra Serif"/>
          <w:sz w:val="16"/>
          <w:szCs w:val="16"/>
          <w:lang w:eastAsia="en-US"/>
        </w:rPr>
        <w:t xml:space="preserve">            </w:t>
      </w:r>
      <w:r w:rsidRPr="003C13B0">
        <w:rPr>
          <w:rFonts w:ascii="PT Astra Serif" w:eastAsia="Calibri" w:hAnsi="PT Astra Serif"/>
          <w:sz w:val="16"/>
          <w:szCs w:val="16"/>
          <w:lang w:eastAsia="en-US"/>
        </w:rPr>
        <w:t xml:space="preserve">  С.А. Скуратова </w:t>
      </w:r>
    </w:p>
    <w:p w:rsidR="009C36CD" w:rsidRPr="003C13B0" w:rsidRDefault="009C36CD" w:rsidP="009C36CD">
      <w:pPr>
        <w:jc w:val="right"/>
        <w:rPr>
          <w:b/>
          <w:sz w:val="16"/>
          <w:szCs w:val="16"/>
        </w:rPr>
      </w:pPr>
    </w:p>
    <w:p w:rsidR="009C36CD" w:rsidRPr="003C13B0" w:rsidRDefault="009C36CD" w:rsidP="009C36CD">
      <w:pPr>
        <w:rPr>
          <w:sz w:val="16"/>
          <w:szCs w:val="16"/>
        </w:rPr>
      </w:pPr>
    </w:p>
    <w:p w:rsidR="009C36CD" w:rsidRPr="003C13B0" w:rsidRDefault="009C36CD" w:rsidP="009C36CD">
      <w:pPr>
        <w:rPr>
          <w:sz w:val="16"/>
          <w:szCs w:val="16"/>
        </w:rPr>
      </w:pPr>
    </w:p>
    <w:p w:rsidR="009C36CD" w:rsidRPr="003766D6" w:rsidRDefault="009C36CD" w:rsidP="009C36CD">
      <w:pPr>
        <w:shd w:val="clear" w:color="auto" w:fill="FFFFFF"/>
        <w:jc w:val="center"/>
        <w:rPr>
          <w:b/>
          <w:sz w:val="16"/>
          <w:szCs w:val="16"/>
        </w:rPr>
      </w:pPr>
      <w:r w:rsidRPr="003766D6">
        <w:rPr>
          <w:b/>
          <w:sz w:val="16"/>
          <w:szCs w:val="16"/>
        </w:rPr>
        <w:t>СОВЕТ НАГОРНО-ИВАНОВСКОГО СЕЛЬСКОГО ПОСЕЛЕНИЯ ТАРСКОГО МУНИЦИПАЛЬНОГО РАЙОНА</w:t>
      </w:r>
    </w:p>
    <w:p w:rsidR="009C36CD" w:rsidRPr="003766D6" w:rsidRDefault="009C36CD" w:rsidP="009C36CD">
      <w:pPr>
        <w:shd w:val="clear" w:color="auto" w:fill="FFFFFF"/>
        <w:jc w:val="center"/>
        <w:rPr>
          <w:b/>
          <w:sz w:val="16"/>
          <w:szCs w:val="16"/>
        </w:rPr>
      </w:pPr>
      <w:r w:rsidRPr="003766D6">
        <w:rPr>
          <w:b/>
          <w:sz w:val="16"/>
          <w:szCs w:val="16"/>
        </w:rPr>
        <w:t>ОМСКОЙ ОБЛАСТИ</w:t>
      </w:r>
    </w:p>
    <w:p w:rsidR="009C36CD" w:rsidRPr="003766D6" w:rsidRDefault="009C36CD" w:rsidP="009C36CD">
      <w:pPr>
        <w:shd w:val="clear" w:color="auto" w:fill="FFFFFF"/>
        <w:jc w:val="center"/>
        <w:rPr>
          <w:sz w:val="16"/>
          <w:szCs w:val="16"/>
        </w:rPr>
      </w:pPr>
    </w:p>
    <w:p w:rsidR="009C36CD" w:rsidRPr="003766D6" w:rsidRDefault="009C36CD" w:rsidP="009C36CD">
      <w:pPr>
        <w:shd w:val="clear" w:color="auto" w:fill="FFFFFF"/>
        <w:jc w:val="center"/>
        <w:rPr>
          <w:b/>
          <w:bCs/>
          <w:spacing w:val="-3"/>
          <w:sz w:val="16"/>
          <w:szCs w:val="16"/>
        </w:rPr>
      </w:pPr>
      <w:r w:rsidRPr="003766D6">
        <w:rPr>
          <w:b/>
          <w:bCs/>
          <w:spacing w:val="-3"/>
          <w:sz w:val="16"/>
          <w:szCs w:val="16"/>
        </w:rPr>
        <w:t xml:space="preserve">РЕШЕНИЕ </w:t>
      </w:r>
    </w:p>
    <w:p w:rsidR="009C36CD" w:rsidRPr="003766D6" w:rsidRDefault="009C36CD" w:rsidP="009C36CD">
      <w:pPr>
        <w:shd w:val="clear" w:color="auto" w:fill="FFFFFF"/>
        <w:jc w:val="center"/>
        <w:rPr>
          <w:sz w:val="16"/>
          <w:szCs w:val="16"/>
        </w:rPr>
      </w:pPr>
    </w:p>
    <w:p w:rsidR="009C36CD" w:rsidRPr="003766D6" w:rsidRDefault="009C36CD" w:rsidP="009C36CD">
      <w:pPr>
        <w:shd w:val="clear" w:color="auto" w:fill="FFFFFF"/>
        <w:tabs>
          <w:tab w:val="left" w:pos="8856"/>
        </w:tabs>
        <w:rPr>
          <w:b/>
          <w:bCs/>
          <w:sz w:val="16"/>
          <w:szCs w:val="16"/>
        </w:rPr>
      </w:pPr>
      <w:r w:rsidRPr="003766D6">
        <w:rPr>
          <w:b/>
          <w:bCs/>
          <w:spacing w:val="-5"/>
          <w:sz w:val="16"/>
          <w:szCs w:val="16"/>
        </w:rPr>
        <w:t xml:space="preserve">28 марта 2024 года                                                                                       </w:t>
      </w:r>
      <w:r w:rsidRPr="003766D6">
        <w:rPr>
          <w:b/>
          <w:bCs/>
          <w:sz w:val="16"/>
          <w:szCs w:val="16"/>
        </w:rPr>
        <w:t>№ 73/294</w:t>
      </w:r>
    </w:p>
    <w:p w:rsidR="009C36CD" w:rsidRPr="003766D6" w:rsidRDefault="009C36CD" w:rsidP="009C36CD">
      <w:pPr>
        <w:shd w:val="clear" w:color="auto" w:fill="FFFFFF"/>
        <w:tabs>
          <w:tab w:val="left" w:pos="8856"/>
        </w:tabs>
        <w:jc w:val="center"/>
        <w:rPr>
          <w:b/>
          <w:bCs/>
          <w:spacing w:val="-5"/>
          <w:sz w:val="16"/>
          <w:szCs w:val="16"/>
        </w:rPr>
      </w:pPr>
    </w:p>
    <w:p w:rsidR="009C36CD" w:rsidRPr="003766D6" w:rsidRDefault="009C36CD" w:rsidP="009C36CD">
      <w:pPr>
        <w:shd w:val="clear" w:color="auto" w:fill="FFFFFF"/>
        <w:tabs>
          <w:tab w:val="left" w:pos="8856"/>
        </w:tabs>
        <w:jc w:val="center"/>
        <w:rPr>
          <w:b/>
          <w:bCs/>
          <w:spacing w:val="-5"/>
          <w:sz w:val="16"/>
          <w:szCs w:val="16"/>
        </w:rPr>
      </w:pPr>
      <w:r w:rsidRPr="003766D6">
        <w:rPr>
          <w:b/>
          <w:bCs/>
          <w:spacing w:val="-5"/>
          <w:sz w:val="16"/>
          <w:szCs w:val="16"/>
        </w:rPr>
        <w:t>с.  Нагорное</w:t>
      </w:r>
    </w:p>
    <w:p w:rsidR="009C36CD" w:rsidRPr="003766D6" w:rsidRDefault="009C36CD" w:rsidP="009C36CD">
      <w:pPr>
        <w:shd w:val="clear" w:color="auto" w:fill="FFFFFF"/>
        <w:ind w:firstLine="322"/>
        <w:jc w:val="center"/>
        <w:rPr>
          <w:b/>
          <w:bCs/>
          <w:sz w:val="16"/>
          <w:szCs w:val="16"/>
        </w:rPr>
      </w:pPr>
    </w:p>
    <w:p w:rsidR="009C36CD" w:rsidRPr="003766D6" w:rsidRDefault="009C36CD" w:rsidP="009C36CD">
      <w:pPr>
        <w:shd w:val="clear" w:color="auto" w:fill="FFFFFF"/>
        <w:ind w:firstLine="322"/>
        <w:jc w:val="center"/>
        <w:rPr>
          <w:b/>
          <w:bCs/>
          <w:sz w:val="16"/>
          <w:szCs w:val="16"/>
        </w:rPr>
      </w:pPr>
      <w:r w:rsidRPr="003766D6">
        <w:rPr>
          <w:b/>
          <w:bCs/>
          <w:sz w:val="16"/>
          <w:szCs w:val="16"/>
        </w:rPr>
        <w:t>Об утверждении соглашения о передаче осуществления части своих полномочий по решению вопросов местного значения по реализации и исполнению функций и полномочий контрольно-счетного органа поселения</w:t>
      </w:r>
    </w:p>
    <w:p w:rsidR="009C36CD" w:rsidRPr="003766D6" w:rsidRDefault="009C36CD" w:rsidP="009C36CD">
      <w:pPr>
        <w:shd w:val="clear" w:color="auto" w:fill="FFFFFF"/>
        <w:ind w:firstLine="322"/>
        <w:jc w:val="center"/>
        <w:rPr>
          <w:b/>
          <w:bCs/>
          <w:spacing w:val="-5"/>
          <w:sz w:val="16"/>
          <w:szCs w:val="16"/>
        </w:rPr>
      </w:pPr>
    </w:p>
    <w:p w:rsidR="009C36CD" w:rsidRPr="003766D6" w:rsidRDefault="009C36CD" w:rsidP="009C36CD">
      <w:pPr>
        <w:shd w:val="clear" w:color="auto" w:fill="FFFFFF"/>
        <w:ind w:left="53" w:firstLine="696"/>
        <w:jc w:val="both"/>
        <w:rPr>
          <w:b/>
          <w:bCs/>
          <w:sz w:val="16"/>
          <w:szCs w:val="16"/>
        </w:rPr>
      </w:pPr>
      <w:r w:rsidRPr="003766D6">
        <w:rPr>
          <w:sz w:val="16"/>
          <w:szCs w:val="16"/>
        </w:rPr>
        <w:t xml:space="preserve">В соответствии с Федеральным Законом от 06.10.2003 № 131-ФЗ «Об общих принципах местного самоуправления в Российской Федерации», руководствуясь 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Омской области </w:t>
      </w:r>
      <w:r w:rsidRPr="003766D6">
        <w:rPr>
          <w:b/>
          <w:bCs/>
          <w:sz w:val="16"/>
          <w:szCs w:val="16"/>
        </w:rPr>
        <w:t>решил:</w:t>
      </w:r>
    </w:p>
    <w:p w:rsidR="009C36CD" w:rsidRPr="003766D6" w:rsidRDefault="009C36CD" w:rsidP="009C36CD">
      <w:pPr>
        <w:shd w:val="clear" w:color="auto" w:fill="FFFFFF"/>
        <w:ind w:left="53" w:firstLine="696"/>
        <w:jc w:val="both"/>
        <w:rPr>
          <w:sz w:val="16"/>
          <w:szCs w:val="16"/>
        </w:rPr>
      </w:pPr>
    </w:p>
    <w:p w:rsidR="009C36CD" w:rsidRPr="003766D6" w:rsidRDefault="009C36CD" w:rsidP="009C36CD">
      <w:pPr>
        <w:widowControl w:val="0"/>
        <w:numPr>
          <w:ilvl w:val="0"/>
          <w:numId w:val="40"/>
        </w:numPr>
        <w:shd w:val="clear" w:color="auto" w:fill="FFFFFF"/>
        <w:tabs>
          <w:tab w:val="num" w:pos="0"/>
          <w:tab w:val="left" w:pos="720"/>
          <w:tab w:val="left" w:pos="1080"/>
          <w:tab w:val="left" w:pos="1260"/>
          <w:tab w:val="left" w:pos="1440"/>
        </w:tabs>
        <w:autoSpaceDE w:val="0"/>
        <w:autoSpaceDN w:val="0"/>
        <w:adjustRightInd w:val="0"/>
        <w:ind w:left="0" w:right="10" w:firstLine="720"/>
        <w:jc w:val="both"/>
        <w:rPr>
          <w:sz w:val="16"/>
          <w:szCs w:val="16"/>
        </w:rPr>
      </w:pPr>
      <w:r w:rsidRPr="003766D6">
        <w:rPr>
          <w:sz w:val="16"/>
          <w:szCs w:val="16"/>
        </w:rPr>
        <w:t xml:space="preserve">Утвердить Соглашение между Советом Нагорно-Ивановского сельского поселения Тарского муниципального района Омской области, Администрацией Нагорно-Ивановского сельского поселения Тарского муниципального района Омской области и Советом Тарского муниципального района Омской области о передаче осуществления части своих полномочий по решению вопросов местного значения </w:t>
      </w:r>
      <w:r w:rsidRPr="003766D6">
        <w:rPr>
          <w:bCs/>
          <w:sz w:val="16"/>
          <w:szCs w:val="16"/>
        </w:rPr>
        <w:t>по реализации и исполнению функций и полномочий контрольно-счетного органа поселения (Приложение №1).</w:t>
      </w:r>
    </w:p>
    <w:p w:rsidR="009C36CD" w:rsidRPr="003766D6" w:rsidRDefault="009C36CD" w:rsidP="009C36CD">
      <w:pPr>
        <w:widowControl w:val="0"/>
        <w:numPr>
          <w:ilvl w:val="0"/>
          <w:numId w:val="40"/>
        </w:numPr>
        <w:shd w:val="clear" w:color="auto" w:fill="FFFFFF"/>
        <w:tabs>
          <w:tab w:val="num" w:pos="0"/>
          <w:tab w:val="left" w:pos="720"/>
          <w:tab w:val="left" w:pos="1080"/>
          <w:tab w:val="left" w:pos="1260"/>
          <w:tab w:val="left" w:pos="1440"/>
        </w:tabs>
        <w:autoSpaceDE w:val="0"/>
        <w:autoSpaceDN w:val="0"/>
        <w:adjustRightInd w:val="0"/>
        <w:ind w:left="0" w:right="10" w:firstLine="720"/>
        <w:jc w:val="both"/>
        <w:rPr>
          <w:sz w:val="16"/>
          <w:szCs w:val="16"/>
        </w:rPr>
      </w:pPr>
      <w:r w:rsidRPr="003766D6">
        <w:rPr>
          <w:sz w:val="16"/>
          <w:szCs w:val="16"/>
        </w:rPr>
        <w:t>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Администрации Нагорно-Ивановского .сельского поселения в сети интернет.</w:t>
      </w:r>
    </w:p>
    <w:p w:rsidR="009C36CD" w:rsidRPr="003766D6" w:rsidRDefault="009C36CD" w:rsidP="009C36CD">
      <w:pPr>
        <w:shd w:val="clear" w:color="auto" w:fill="FFFFFF"/>
        <w:tabs>
          <w:tab w:val="left" w:pos="720"/>
          <w:tab w:val="left" w:pos="1080"/>
          <w:tab w:val="left" w:pos="1260"/>
          <w:tab w:val="left" w:pos="1440"/>
        </w:tabs>
        <w:ind w:right="10"/>
        <w:jc w:val="both"/>
        <w:rPr>
          <w:sz w:val="16"/>
          <w:szCs w:val="16"/>
        </w:rPr>
      </w:pPr>
    </w:p>
    <w:p w:rsidR="009C36CD" w:rsidRPr="003766D6" w:rsidRDefault="009C36CD" w:rsidP="009C36CD">
      <w:pPr>
        <w:shd w:val="clear" w:color="auto" w:fill="FFFFFF"/>
        <w:tabs>
          <w:tab w:val="left" w:pos="720"/>
          <w:tab w:val="left" w:pos="1080"/>
          <w:tab w:val="left" w:pos="1260"/>
          <w:tab w:val="left" w:pos="1440"/>
        </w:tabs>
        <w:ind w:right="10"/>
        <w:jc w:val="both"/>
        <w:rPr>
          <w:sz w:val="16"/>
          <w:szCs w:val="16"/>
        </w:rPr>
      </w:pPr>
      <w:r w:rsidRPr="003766D6">
        <w:rPr>
          <w:sz w:val="16"/>
          <w:szCs w:val="16"/>
        </w:rPr>
        <w:t xml:space="preserve">Председатель Совета </w:t>
      </w:r>
    </w:p>
    <w:p w:rsidR="009C36CD" w:rsidRPr="003766D6" w:rsidRDefault="009C36CD" w:rsidP="009C36CD">
      <w:pPr>
        <w:shd w:val="clear" w:color="auto" w:fill="FFFFFF"/>
        <w:tabs>
          <w:tab w:val="left" w:pos="720"/>
          <w:tab w:val="left" w:pos="1080"/>
          <w:tab w:val="left" w:pos="1260"/>
          <w:tab w:val="left" w:pos="1440"/>
        </w:tabs>
        <w:ind w:right="10"/>
        <w:jc w:val="both"/>
        <w:rPr>
          <w:sz w:val="16"/>
          <w:szCs w:val="16"/>
        </w:rPr>
      </w:pPr>
      <w:r w:rsidRPr="003766D6">
        <w:rPr>
          <w:sz w:val="16"/>
          <w:szCs w:val="16"/>
        </w:rPr>
        <w:t>Нагорно-Ивановского</w:t>
      </w:r>
    </w:p>
    <w:p w:rsidR="009C36CD" w:rsidRPr="003766D6" w:rsidRDefault="009C36CD" w:rsidP="009C36CD">
      <w:pPr>
        <w:shd w:val="clear" w:color="auto" w:fill="FFFFFF"/>
        <w:tabs>
          <w:tab w:val="left" w:pos="720"/>
          <w:tab w:val="left" w:pos="1080"/>
          <w:tab w:val="left" w:pos="1260"/>
          <w:tab w:val="left" w:pos="1440"/>
        </w:tabs>
        <w:ind w:right="10"/>
        <w:jc w:val="both"/>
        <w:rPr>
          <w:sz w:val="16"/>
          <w:szCs w:val="16"/>
        </w:rPr>
      </w:pPr>
      <w:r w:rsidRPr="003766D6">
        <w:rPr>
          <w:sz w:val="16"/>
          <w:szCs w:val="16"/>
        </w:rPr>
        <w:t>сельского поселения                                                     С.А. Скуратова</w:t>
      </w:r>
    </w:p>
    <w:p w:rsidR="009C36CD" w:rsidRPr="003766D6" w:rsidRDefault="009C36CD" w:rsidP="009C36CD">
      <w:pPr>
        <w:shd w:val="clear" w:color="auto" w:fill="FFFFFF"/>
        <w:tabs>
          <w:tab w:val="left" w:pos="720"/>
          <w:tab w:val="left" w:pos="1080"/>
          <w:tab w:val="left" w:pos="1260"/>
          <w:tab w:val="left" w:pos="1440"/>
        </w:tabs>
        <w:ind w:right="10"/>
        <w:jc w:val="both"/>
        <w:rPr>
          <w:sz w:val="16"/>
          <w:szCs w:val="16"/>
        </w:rPr>
      </w:pPr>
      <w:r w:rsidRPr="003766D6">
        <w:rPr>
          <w:sz w:val="16"/>
          <w:szCs w:val="16"/>
        </w:rPr>
        <w:tab/>
      </w:r>
      <w:r w:rsidRPr="003766D6">
        <w:rPr>
          <w:sz w:val="16"/>
          <w:szCs w:val="16"/>
        </w:rPr>
        <w:tab/>
      </w:r>
      <w:r w:rsidRPr="003766D6">
        <w:rPr>
          <w:sz w:val="16"/>
          <w:szCs w:val="16"/>
        </w:rPr>
        <w:tab/>
      </w:r>
      <w:r w:rsidRPr="003766D6">
        <w:rPr>
          <w:sz w:val="16"/>
          <w:szCs w:val="16"/>
        </w:rPr>
        <w:tab/>
        <w:t xml:space="preserve">        </w:t>
      </w:r>
    </w:p>
    <w:p w:rsidR="009C36CD" w:rsidRPr="003766D6" w:rsidRDefault="009C36CD" w:rsidP="009C36CD">
      <w:pPr>
        <w:shd w:val="clear" w:color="auto" w:fill="FFFFFF"/>
        <w:ind w:left="14"/>
        <w:rPr>
          <w:sz w:val="16"/>
          <w:szCs w:val="16"/>
        </w:rPr>
      </w:pPr>
    </w:p>
    <w:p w:rsidR="009C36CD" w:rsidRPr="003766D6" w:rsidRDefault="009C36CD" w:rsidP="009C36CD">
      <w:pPr>
        <w:shd w:val="clear" w:color="auto" w:fill="FFFFFF"/>
        <w:rPr>
          <w:sz w:val="16"/>
          <w:szCs w:val="16"/>
        </w:rPr>
      </w:pPr>
      <w:r w:rsidRPr="003766D6">
        <w:rPr>
          <w:sz w:val="16"/>
          <w:szCs w:val="16"/>
        </w:rPr>
        <w:t>Глава Нагорно-Ивановского</w:t>
      </w:r>
    </w:p>
    <w:p w:rsidR="009C36CD" w:rsidRPr="003766D6" w:rsidRDefault="009C36CD" w:rsidP="009C36CD">
      <w:pPr>
        <w:shd w:val="clear" w:color="auto" w:fill="FFFFFF"/>
        <w:rPr>
          <w:sz w:val="16"/>
          <w:szCs w:val="16"/>
        </w:rPr>
      </w:pPr>
      <w:r w:rsidRPr="003766D6">
        <w:rPr>
          <w:sz w:val="16"/>
          <w:szCs w:val="16"/>
        </w:rPr>
        <w:t xml:space="preserve">сельского поселения                                                             О.В.Трипутина     </w:t>
      </w:r>
    </w:p>
    <w:p w:rsidR="009C36CD" w:rsidRPr="003766D6" w:rsidRDefault="009C36CD" w:rsidP="009C36CD">
      <w:pPr>
        <w:ind w:firstLine="567"/>
        <w:jc w:val="center"/>
        <w:rPr>
          <w:b/>
          <w:sz w:val="16"/>
          <w:szCs w:val="16"/>
        </w:rPr>
      </w:pPr>
    </w:p>
    <w:p w:rsidR="009C36CD" w:rsidRPr="003766D6" w:rsidRDefault="009C36CD" w:rsidP="009C36CD">
      <w:pPr>
        <w:ind w:firstLine="567"/>
        <w:jc w:val="center"/>
        <w:rPr>
          <w:b/>
          <w:sz w:val="16"/>
          <w:szCs w:val="16"/>
        </w:rPr>
      </w:pPr>
    </w:p>
    <w:p w:rsidR="009C36CD" w:rsidRPr="003766D6" w:rsidRDefault="009C36CD" w:rsidP="009C36CD">
      <w:pPr>
        <w:ind w:firstLine="567"/>
        <w:jc w:val="center"/>
        <w:rPr>
          <w:b/>
          <w:sz w:val="16"/>
          <w:szCs w:val="16"/>
        </w:rPr>
      </w:pPr>
    </w:p>
    <w:p w:rsidR="009C36CD" w:rsidRPr="003766D6" w:rsidRDefault="009C36CD" w:rsidP="009C36CD">
      <w:pPr>
        <w:ind w:firstLine="567"/>
        <w:jc w:val="center"/>
        <w:rPr>
          <w:b/>
          <w:sz w:val="16"/>
          <w:szCs w:val="16"/>
        </w:rPr>
      </w:pPr>
    </w:p>
    <w:p w:rsidR="009C36CD" w:rsidRPr="003766D6" w:rsidRDefault="009C36CD" w:rsidP="009C36CD">
      <w:pPr>
        <w:ind w:firstLine="567"/>
        <w:jc w:val="center"/>
        <w:rPr>
          <w:b/>
          <w:sz w:val="16"/>
          <w:szCs w:val="16"/>
        </w:rPr>
      </w:pPr>
    </w:p>
    <w:p w:rsidR="009C36CD" w:rsidRPr="003766D6" w:rsidRDefault="009C36CD" w:rsidP="009C36CD">
      <w:pPr>
        <w:ind w:firstLine="567"/>
        <w:jc w:val="center"/>
        <w:rPr>
          <w:b/>
          <w:sz w:val="16"/>
          <w:szCs w:val="16"/>
        </w:rPr>
      </w:pPr>
    </w:p>
    <w:p w:rsidR="009C36CD" w:rsidRPr="003766D6" w:rsidRDefault="009C36CD" w:rsidP="009C36CD">
      <w:pPr>
        <w:ind w:firstLine="567"/>
        <w:jc w:val="center"/>
        <w:rPr>
          <w:b/>
          <w:sz w:val="16"/>
          <w:szCs w:val="16"/>
        </w:rPr>
      </w:pPr>
      <w:r w:rsidRPr="003766D6">
        <w:rPr>
          <w:b/>
          <w:sz w:val="16"/>
          <w:szCs w:val="16"/>
        </w:rPr>
        <w:t>Соглашение</w:t>
      </w:r>
    </w:p>
    <w:p w:rsidR="009C36CD" w:rsidRPr="003766D6" w:rsidRDefault="009C36CD" w:rsidP="009C36CD">
      <w:pPr>
        <w:ind w:firstLine="567"/>
        <w:jc w:val="center"/>
        <w:rPr>
          <w:rFonts w:eastAsiaTheme="minorHAnsi"/>
          <w:sz w:val="16"/>
          <w:szCs w:val="16"/>
          <w:lang w:eastAsia="en-US"/>
        </w:rPr>
      </w:pPr>
      <w:r w:rsidRPr="003766D6">
        <w:rPr>
          <w:b/>
          <w:sz w:val="16"/>
          <w:szCs w:val="16"/>
        </w:rPr>
        <w:t>между Нагорно-Ивановским сельским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w:t>
      </w:r>
    </w:p>
    <w:p w:rsidR="009C36CD" w:rsidRPr="003766D6" w:rsidRDefault="009C36CD" w:rsidP="009C36CD">
      <w:pPr>
        <w:ind w:firstLine="567"/>
        <w:jc w:val="both"/>
        <w:rPr>
          <w:sz w:val="16"/>
          <w:szCs w:val="16"/>
        </w:rPr>
      </w:pPr>
    </w:p>
    <w:p w:rsidR="009C36CD" w:rsidRPr="003766D6" w:rsidRDefault="009C36CD" w:rsidP="009C36CD">
      <w:pPr>
        <w:ind w:firstLine="567"/>
        <w:jc w:val="both"/>
        <w:rPr>
          <w:sz w:val="16"/>
          <w:szCs w:val="16"/>
        </w:rPr>
      </w:pPr>
      <w:r w:rsidRPr="003766D6">
        <w:rPr>
          <w:sz w:val="16"/>
          <w:szCs w:val="16"/>
        </w:rPr>
        <w:t>г. Тара, Омская область</w:t>
      </w:r>
      <w:r w:rsidRPr="003766D6">
        <w:rPr>
          <w:sz w:val="16"/>
          <w:szCs w:val="16"/>
        </w:rPr>
        <w:tab/>
      </w:r>
      <w:r w:rsidRPr="003766D6">
        <w:rPr>
          <w:sz w:val="16"/>
          <w:szCs w:val="16"/>
        </w:rPr>
        <w:tab/>
      </w:r>
      <w:r w:rsidRPr="003766D6">
        <w:rPr>
          <w:sz w:val="16"/>
          <w:szCs w:val="16"/>
        </w:rPr>
        <w:tab/>
      </w:r>
      <w:r w:rsidRPr="003766D6">
        <w:rPr>
          <w:sz w:val="16"/>
          <w:szCs w:val="16"/>
        </w:rPr>
        <w:tab/>
      </w:r>
      <w:r w:rsidRPr="003766D6">
        <w:rPr>
          <w:sz w:val="16"/>
          <w:szCs w:val="16"/>
        </w:rPr>
        <w:tab/>
        <w:t xml:space="preserve"> «28» марта  2024 года</w:t>
      </w:r>
    </w:p>
    <w:p w:rsidR="009C36CD" w:rsidRPr="003766D6" w:rsidRDefault="009C36CD" w:rsidP="009C36CD">
      <w:pPr>
        <w:ind w:firstLine="567"/>
        <w:jc w:val="both"/>
        <w:rPr>
          <w:sz w:val="16"/>
          <w:szCs w:val="16"/>
        </w:rPr>
      </w:pPr>
    </w:p>
    <w:p w:rsidR="009C36CD" w:rsidRPr="003766D6" w:rsidRDefault="009C36CD" w:rsidP="009C36CD">
      <w:pPr>
        <w:ind w:firstLine="567"/>
        <w:jc w:val="both"/>
        <w:rPr>
          <w:sz w:val="16"/>
          <w:szCs w:val="16"/>
        </w:rPr>
      </w:pPr>
      <w:r w:rsidRPr="003766D6">
        <w:rPr>
          <w:b/>
          <w:sz w:val="16"/>
          <w:szCs w:val="16"/>
        </w:rPr>
        <w:t>Совет Нагорно-Ивановского сельского поселения Тарского муниципального района Омской области</w:t>
      </w:r>
      <w:r w:rsidRPr="003766D6">
        <w:rPr>
          <w:sz w:val="16"/>
          <w:szCs w:val="16"/>
        </w:rPr>
        <w:t xml:space="preserve">, именуемый в дальнейшем «Поселение», в лице председателя Совета </w:t>
      </w:r>
      <w:r w:rsidRPr="003766D6">
        <w:rPr>
          <w:b/>
          <w:sz w:val="16"/>
          <w:szCs w:val="16"/>
        </w:rPr>
        <w:t>Нагорно-Ивановского</w:t>
      </w:r>
      <w:r w:rsidRPr="003766D6">
        <w:rPr>
          <w:sz w:val="16"/>
          <w:szCs w:val="16"/>
        </w:rPr>
        <w:t xml:space="preserve"> сельского поселения</w:t>
      </w:r>
      <w:r w:rsidRPr="003766D6">
        <w:rPr>
          <w:rStyle w:val="layout"/>
          <w:sz w:val="16"/>
          <w:szCs w:val="16"/>
        </w:rPr>
        <w:t xml:space="preserve"> Тарского муниципального района Омской области</w:t>
      </w:r>
      <w:r w:rsidRPr="003766D6">
        <w:rPr>
          <w:sz w:val="16"/>
          <w:szCs w:val="16"/>
        </w:rPr>
        <w:t xml:space="preserve"> Скуратовой Светланы Алексеевны., действующего в соответствии со своими полномочиями и на основании Устава поселения, </w:t>
      </w:r>
    </w:p>
    <w:p w:rsidR="009C36CD" w:rsidRPr="003766D6" w:rsidRDefault="009C36CD" w:rsidP="009C36CD">
      <w:pPr>
        <w:ind w:firstLine="567"/>
        <w:jc w:val="both"/>
        <w:rPr>
          <w:sz w:val="16"/>
          <w:szCs w:val="16"/>
        </w:rPr>
      </w:pPr>
      <w:r w:rsidRPr="003766D6">
        <w:rPr>
          <w:rStyle w:val="ac"/>
          <w:sz w:val="16"/>
          <w:szCs w:val="16"/>
        </w:rPr>
        <w:t xml:space="preserve">Администрация </w:t>
      </w:r>
      <w:r w:rsidRPr="003766D6">
        <w:rPr>
          <w:b/>
          <w:sz w:val="16"/>
          <w:szCs w:val="16"/>
        </w:rPr>
        <w:t xml:space="preserve">Нагорно-Ивановского </w:t>
      </w:r>
      <w:r w:rsidRPr="003766D6">
        <w:rPr>
          <w:rStyle w:val="ac"/>
          <w:sz w:val="16"/>
          <w:szCs w:val="16"/>
        </w:rPr>
        <w:t>сельского поселения Тарского муниципального района</w:t>
      </w:r>
      <w:r w:rsidRPr="003766D6">
        <w:rPr>
          <w:rStyle w:val="layout"/>
          <w:sz w:val="16"/>
          <w:szCs w:val="16"/>
        </w:rPr>
        <w:t xml:space="preserve">, как получатель средств бюджета </w:t>
      </w:r>
      <w:r w:rsidRPr="003766D6">
        <w:rPr>
          <w:b/>
          <w:sz w:val="16"/>
          <w:szCs w:val="16"/>
        </w:rPr>
        <w:t>Нагорно-Ивановского</w:t>
      </w:r>
      <w:r w:rsidRPr="003766D6">
        <w:rPr>
          <w:rStyle w:val="layout"/>
          <w:sz w:val="16"/>
          <w:szCs w:val="16"/>
        </w:rPr>
        <w:t xml:space="preserve"> сельского поселения Тарского муниципального района, до которого доведены лимиты бюджетных обязательств на предоставление иных межбюджетных трансфертов, именуемая в дальнейшем «Администрация поселения», в лице Главы </w:t>
      </w:r>
      <w:r w:rsidRPr="003766D6">
        <w:rPr>
          <w:b/>
          <w:sz w:val="16"/>
          <w:szCs w:val="16"/>
        </w:rPr>
        <w:t xml:space="preserve">Нагорно-Ивановского </w:t>
      </w:r>
      <w:r w:rsidRPr="003766D6">
        <w:rPr>
          <w:rStyle w:val="layout"/>
          <w:sz w:val="16"/>
          <w:szCs w:val="16"/>
        </w:rPr>
        <w:t xml:space="preserve">сельского поселения Тарского муниципального района Омской области </w:t>
      </w:r>
      <w:r w:rsidRPr="003766D6">
        <w:rPr>
          <w:b/>
          <w:sz w:val="16"/>
          <w:szCs w:val="16"/>
        </w:rPr>
        <w:t>Трипутиной Ольги Викторовны.</w:t>
      </w:r>
      <w:r w:rsidRPr="003766D6">
        <w:rPr>
          <w:rStyle w:val="layout"/>
          <w:sz w:val="16"/>
          <w:szCs w:val="16"/>
        </w:rPr>
        <w:t xml:space="preserve">, действующего в </w:t>
      </w:r>
      <w:r w:rsidRPr="003766D6">
        <w:rPr>
          <w:sz w:val="16"/>
          <w:szCs w:val="16"/>
        </w:rPr>
        <w:t>соответствии со своими полномочиями и на основании Устава поселения, с одной стороны, и</w:t>
      </w:r>
    </w:p>
    <w:p w:rsidR="009C36CD" w:rsidRPr="003766D6" w:rsidRDefault="009C36CD" w:rsidP="009C36CD">
      <w:pPr>
        <w:ind w:firstLine="567"/>
        <w:jc w:val="both"/>
        <w:rPr>
          <w:sz w:val="16"/>
          <w:szCs w:val="16"/>
        </w:rPr>
      </w:pPr>
      <w:r w:rsidRPr="003766D6">
        <w:rPr>
          <w:b/>
          <w:sz w:val="16"/>
          <w:szCs w:val="16"/>
        </w:rPr>
        <w:t xml:space="preserve">Совет Тарского муниципального района Омской области </w:t>
      </w:r>
      <w:r w:rsidRPr="003766D6">
        <w:rPr>
          <w:sz w:val="16"/>
          <w:szCs w:val="16"/>
        </w:rPr>
        <w:t xml:space="preserve">(далее – Район) в лице председателя Совета Тарского муниципального района Омской области Финагина Сергея Александровича,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w:t>
      </w:r>
    </w:p>
    <w:p w:rsidR="009C36CD" w:rsidRPr="003766D6" w:rsidRDefault="009C36CD" w:rsidP="009C36CD">
      <w:pPr>
        <w:ind w:firstLine="567"/>
        <w:jc w:val="both"/>
        <w:rPr>
          <w:rFonts w:eastAsia="Calibri"/>
          <w:sz w:val="16"/>
          <w:szCs w:val="16"/>
        </w:rPr>
      </w:pPr>
      <w:r w:rsidRPr="003766D6">
        <w:rPr>
          <w:sz w:val="16"/>
          <w:szCs w:val="16"/>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Уставом </w:t>
      </w:r>
      <w:r w:rsidRPr="003766D6">
        <w:rPr>
          <w:b/>
          <w:sz w:val="16"/>
          <w:szCs w:val="16"/>
        </w:rPr>
        <w:t>Нагорно-Ивановского</w:t>
      </w:r>
      <w:r w:rsidRPr="003766D6">
        <w:rPr>
          <w:sz w:val="16"/>
          <w:szCs w:val="16"/>
        </w:rPr>
        <w:t xml:space="preserve"> сельского поселения Тарского муниципального района Омской области и Уставом Тарского муниципального района Омской области, заключили настоящее соглашение (далее также – Соглашение) о нижеследующем:</w:t>
      </w:r>
    </w:p>
    <w:p w:rsidR="009C36CD" w:rsidRPr="003766D6" w:rsidRDefault="009C36CD" w:rsidP="009C36CD">
      <w:pPr>
        <w:ind w:firstLine="567"/>
        <w:jc w:val="center"/>
        <w:rPr>
          <w:b/>
          <w:sz w:val="16"/>
          <w:szCs w:val="16"/>
        </w:rPr>
      </w:pPr>
    </w:p>
    <w:p w:rsidR="009C36CD" w:rsidRPr="003766D6" w:rsidRDefault="009C36CD" w:rsidP="009C36CD">
      <w:pPr>
        <w:ind w:firstLine="567"/>
        <w:jc w:val="center"/>
        <w:rPr>
          <w:b/>
          <w:sz w:val="16"/>
          <w:szCs w:val="16"/>
        </w:rPr>
      </w:pPr>
      <w:r w:rsidRPr="003766D6">
        <w:rPr>
          <w:b/>
          <w:sz w:val="16"/>
          <w:szCs w:val="16"/>
        </w:rPr>
        <w:t>1. Предмет Соглашения</w:t>
      </w:r>
    </w:p>
    <w:p w:rsidR="009C36CD" w:rsidRPr="003766D6" w:rsidRDefault="009C36CD" w:rsidP="009C36CD">
      <w:pPr>
        <w:ind w:firstLine="567"/>
        <w:jc w:val="center"/>
        <w:rPr>
          <w:b/>
          <w:sz w:val="16"/>
          <w:szCs w:val="16"/>
        </w:rPr>
      </w:pPr>
    </w:p>
    <w:p w:rsidR="009C36CD" w:rsidRPr="003766D6" w:rsidRDefault="009C36CD" w:rsidP="009C36CD">
      <w:pPr>
        <w:autoSpaceDE w:val="0"/>
        <w:autoSpaceDN w:val="0"/>
        <w:adjustRightInd w:val="0"/>
        <w:ind w:firstLine="567"/>
        <w:jc w:val="both"/>
        <w:rPr>
          <w:sz w:val="16"/>
          <w:szCs w:val="16"/>
        </w:rPr>
      </w:pPr>
      <w:r w:rsidRPr="003766D6">
        <w:rPr>
          <w:sz w:val="16"/>
          <w:szCs w:val="16"/>
        </w:rPr>
        <w:t xml:space="preserve">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w:t>
      </w:r>
      <w:r w:rsidRPr="003766D6">
        <w:rPr>
          <w:rFonts w:eastAsia="Calibri"/>
          <w:sz w:val="16"/>
          <w:szCs w:val="16"/>
        </w:rPr>
        <w:t xml:space="preserve">статьи 19 </w:t>
      </w:r>
      <w:r w:rsidRPr="003766D6">
        <w:rPr>
          <w:sz w:val="16"/>
          <w:szCs w:val="16"/>
        </w:rPr>
        <w:t xml:space="preserve">Федерального закона от 06.10.2003 № 131-ФЗ «Об общих принципах организации местного самоуправления в Российской Федерации» и Уставом сельского поселения, в </w:t>
      </w:r>
      <w:r w:rsidRPr="003766D6">
        <w:rPr>
          <w:rFonts w:eastAsia="Calibri"/>
          <w:sz w:val="16"/>
          <w:szCs w:val="16"/>
        </w:rPr>
        <w:t xml:space="preserve">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w:t>
      </w:r>
      <w:r w:rsidRPr="003766D6">
        <w:rPr>
          <w:sz w:val="16"/>
          <w:szCs w:val="16"/>
        </w:rPr>
        <w:t>а именно:</w:t>
      </w:r>
    </w:p>
    <w:p w:rsidR="009C36CD" w:rsidRPr="003766D6" w:rsidRDefault="009C36CD" w:rsidP="009C36CD">
      <w:pPr>
        <w:autoSpaceDE w:val="0"/>
        <w:autoSpaceDN w:val="0"/>
        <w:adjustRightInd w:val="0"/>
        <w:ind w:firstLine="567"/>
        <w:jc w:val="both"/>
        <w:rPr>
          <w:sz w:val="16"/>
          <w:szCs w:val="16"/>
        </w:rPr>
      </w:pPr>
      <w:r w:rsidRPr="003766D6">
        <w:rPr>
          <w:sz w:val="16"/>
          <w:szCs w:val="16"/>
        </w:rPr>
        <w:t>реализация и исполнение функций и полномочий контрольно-счетного органа Поселения.</w:t>
      </w:r>
    </w:p>
    <w:p w:rsidR="009C36CD" w:rsidRPr="003766D6" w:rsidRDefault="009C36CD" w:rsidP="009C36CD">
      <w:pPr>
        <w:autoSpaceDE w:val="0"/>
        <w:autoSpaceDN w:val="0"/>
        <w:adjustRightInd w:val="0"/>
        <w:ind w:firstLine="567"/>
        <w:jc w:val="both"/>
        <w:rPr>
          <w:sz w:val="16"/>
          <w:szCs w:val="16"/>
        </w:rPr>
      </w:pPr>
      <w:r w:rsidRPr="003766D6">
        <w:rPr>
          <w:sz w:val="16"/>
          <w:szCs w:val="16"/>
        </w:rPr>
        <w:t>1.2. Району переданы для осуществления следующие полномочия (правомочия) контрольно-счетного органа Поселения:</w:t>
      </w:r>
    </w:p>
    <w:p w:rsidR="009C36CD" w:rsidRPr="003766D6" w:rsidRDefault="009C36CD" w:rsidP="009C36CD">
      <w:pPr>
        <w:ind w:firstLine="567"/>
        <w:rPr>
          <w:sz w:val="16"/>
          <w:szCs w:val="16"/>
        </w:rPr>
      </w:pPr>
      <w:r w:rsidRPr="003766D6">
        <w:rPr>
          <w:sz w:val="16"/>
          <w:szCs w:val="16"/>
        </w:rPr>
        <w:t>- внешняя проверка годового отчета об исполнении бюджета;</w:t>
      </w:r>
    </w:p>
    <w:p w:rsidR="009C36CD" w:rsidRPr="003766D6" w:rsidRDefault="009C36CD" w:rsidP="009C36CD">
      <w:pPr>
        <w:autoSpaceDE w:val="0"/>
        <w:autoSpaceDN w:val="0"/>
        <w:adjustRightInd w:val="0"/>
        <w:ind w:firstLine="567"/>
        <w:jc w:val="both"/>
        <w:rPr>
          <w:bCs/>
          <w:sz w:val="16"/>
          <w:szCs w:val="16"/>
        </w:rPr>
      </w:pPr>
      <w:r w:rsidRPr="003766D6">
        <w:rPr>
          <w:sz w:val="16"/>
          <w:szCs w:val="16"/>
        </w:rPr>
        <w:t>- экспертиза проекта бюджета;</w:t>
      </w:r>
      <w:r w:rsidRPr="003766D6">
        <w:rPr>
          <w:bCs/>
          <w:sz w:val="16"/>
          <w:szCs w:val="16"/>
        </w:rPr>
        <w:t xml:space="preserve"> </w:t>
      </w:r>
    </w:p>
    <w:p w:rsidR="009C36CD" w:rsidRPr="003766D6" w:rsidRDefault="009C36CD" w:rsidP="009C36CD">
      <w:pPr>
        <w:ind w:firstLine="567"/>
        <w:rPr>
          <w:sz w:val="16"/>
          <w:szCs w:val="16"/>
        </w:rPr>
      </w:pPr>
      <w:r w:rsidRPr="003766D6">
        <w:rPr>
          <w:sz w:val="16"/>
          <w:szCs w:val="16"/>
        </w:rPr>
        <w:t>- контрольные и экспертно-аналитические мероприятия (по согласованию).</w:t>
      </w:r>
    </w:p>
    <w:p w:rsidR="009C36CD" w:rsidRPr="003766D6" w:rsidRDefault="009C36CD" w:rsidP="009C36CD">
      <w:pPr>
        <w:ind w:firstLine="567"/>
        <w:jc w:val="both"/>
        <w:rPr>
          <w:rFonts w:eastAsia="Calibri"/>
          <w:sz w:val="16"/>
          <w:szCs w:val="16"/>
          <w:lang w:eastAsia="en-US"/>
        </w:rPr>
      </w:pPr>
      <w:r w:rsidRPr="003766D6">
        <w:rPr>
          <w:rFonts w:eastAsia="Calibri"/>
          <w:sz w:val="16"/>
          <w:szCs w:val="16"/>
          <w:lang w:eastAsia="en-US"/>
        </w:rPr>
        <w:lastRenderedPageBreak/>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9C36CD" w:rsidRPr="003766D6" w:rsidRDefault="009C36CD" w:rsidP="009C36CD">
      <w:pPr>
        <w:ind w:firstLine="567"/>
        <w:jc w:val="both"/>
        <w:rPr>
          <w:rFonts w:eastAsia="Calibri"/>
          <w:sz w:val="16"/>
          <w:szCs w:val="16"/>
          <w:lang w:eastAsia="en-US"/>
        </w:rPr>
      </w:pPr>
      <w:r w:rsidRPr="003766D6">
        <w:rPr>
          <w:rFonts w:eastAsia="Calibri"/>
          <w:sz w:val="16"/>
          <w:szCs w:val="16"/>
          <w:lang w:eastAsia="en-US"/>
        </w:rPr>
        <w:t>1.4. Уполномоченным органом Района, непосредственно осуществляющим переданные в соответствии с Соглашением полномочия, является контрольно-счетная комиссия Тарского муниципального района (далее также – уполномоченный орган).</w:t>
      </w:r>
    </w:p>
    <w:p w:rsidR="009C36CD" w:rsidRPr="003766D6" w:rsidRDefault="009C36CD" w:rsidP="009C36CD">
      <w:pPr>
        <w:ind w:firstLine="567"/>
        <w:jc w:val="both"/>
        <w:rPr>
          <w:rFonts w:eastAsia="Calibri"/>
          <w:sz w:val="16"/>
          <w:szCs w:val="16"/>
          <w:lang w:eastAsia="en-US"/>
        </w:rPr>
      </w:pPr>
    </w:p>
    <w:p w:rsidR="009C36CD" w:rsidRPr="003766D6" w:rsidRDefault="009C36CD" w:rsidP="009C36CD">
      <w:pPr>
        <w:ind w:firstLine="567"/>
        <w:jc w:val="center"/>
        <w:rPr>
          <w:b/>
          <w:sz w:val="16"/>
          <w:szCs w:val="16"/>
        </w:rPr>
      </w:pPr>
    </w:p>
    <w:p w:rsidR="009C36CD" w:rsidRPr="003766D6" w:rsidRDefault="009C36CD" w:rsidP="009C36CD">
      <w:pPr>
        <w:ind w:firstLine="567"/>
        <w:jc w:val="center"/>
        <w:rPr>
          <w:b/>
          <w:sz w:val="16"/>
          <w:szCs w:val="16"/>
        </w:rPr>
      </w:pPr>
      <w:r w:rsidRPr="003766D6">
        <w:rPr>
          <w:b/>
          <w:sz w:val="16"/>
          <w:szCs w:val="16"/>
        </w:rPr>
        <w:t>2. Финансовое, материально-техническое обеспечение</w:t>
      </w:r>
    </w:p>
    <w:p w:rsidR="009C36CD" w:rsidRPr="003766D6" w:rsidRDefault="009C36CD" w:rsidP="009C36CD">
      <w:pPr>
        <w:ind w:firstLine="567"/>
        <w:jc w:val="center"/>
        <w:rPr>
          <w:b/>
          <w:sz w:val="16"/>
          <w:szCs w:val="16"/>
        </w:rPr>
      </w:pPr>
      <w:r w:rsidRPr="003766D6">
        <w:rPr>
          <w:b/>
          <w:sz w:val="16"/>
          <w:szCs w:val="16"/>
        </w:rPr>
        <w:t>предмета Соглашения</w:t>
      </w:r>
    </w:p>
    <w:p w:rsidR="009C36CD" w:rsidRPr="003766D6" w:rsidRDefault="009C36CD" w:rsidP="009C36CD">
      <w:pPr>
        <w:autoSpaceDE w:val="0"/>
        <w:autoSpaceDN w:val="0"/>
        <w:adjustRightInd w:val="0"/>
        <w:ind w:firstLine="567"/>
        <w:jc w:val="both"/>
        <w:rPr>
          <w:sz w:val="16"/>
          <w:szCs w:val="16"/>
        </w:rPr>
      </w:pPr>
    </w:p>
    <w:p w:rsidR="009C36CD" w:rsidRPr="003766D6" w:rsidRDefault="009C36CD" w:rsidP="009C36CD">
      <w:pPr>
        <w:autoSpaceDE w:val="0"/>
        <w:autoSpaceDN w:val="0"/>
        <w:adjustRightInd w:val="0"/>
        <w:ind w:firstLine="567"/>
        <w:jc w:val="both"/>
        <w:rPr>
          <w:sz w:val="16"/>
          <w:szCs w:val="16"/>
        </w:rPr>
      </w:pPr>
      <w:r w:rsidRPr="003766D6">
        <w:rPr>
          <w:sz w:val="16"/>
          <w:szCs w:val="16"/>
        </w:rPr>
        <w:t>2.1.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9C36CD" w:rsidRPr="003766D6" w:rsidRDefault="009C36CD" w:rsidP="009C36CD">
      <w:pPr>
        <w:ind w:firstLine="567"/>
        <w:jc w:val="both"/>
        <w:rPr>
          <w:sz w:val="16"/>
          <w:szCs w:val="16"/>
        </w:rPr>
      </w:pPr>
      <w:r w:rsidRPr="003766D6">
        <w:rPr>
          <w:sz w:val="16"/>
          <w:szCs w:val="16"/>
        </w:rPr>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9C36CD" w:rsidRPr="003766D6" w:rsidRDefault="009C36CD" w:rsidP="009C36CD">
      <w:pPr>
        <w:shd w:val="clear" w:color="auto" w:fill="FFFFFF"/>
        <w:tabs>
          <w:tab w:val="left" w:pos="1066"/>
        </w:tabs>
        <w:spacing w:line="274" w:lineRule="exact"/>
        <w:ind w:left="24" w:right="10" w:firstLine="567"/>
        <w:jc w:val="both"/>
        <w:rPr>
          <w:sz w:val="16"/>
          <w:szCs w:val="16"/>
        </w:rPr>
      </w:pPr>
      <w:r w:rsidRPr="003766D6">
        <w:rPr>
          <w:spacing w:val="-9"/>
          <w:sz w:val="16"/>
          <w:szCs w:val="16"/>
        </w:rPr>
        <w:t xml:space="preserve">2.3. </w:t>
      </w:r>
      <w:r w:rsidRPr="003766D6">
        <w:rPr>
          <w:sz w:val="16"/>
          <w:szCs w:val="16"/>
        </w:rPr>
        <w:t xml:space="preserve">Межбюджетные трансферты предоставляются из бюджета сельского поселения в бюджет муниципального района путём перечисления Администрацией поселения </w:t>
      </w:r>
      <w:r w:rsidRPr="003766D6">
        <w:rPr>
          <w:rStyle w:val="layout"/>
          <w:sz w:val="16"/>
          <w:szCs w:val="16"/>
        </w:rPr>
        <w:t xml:space="preserve">как получателем средств бюджета </w:t>
      </w:r>
      <w:r w:rsidRPr="003766D6">
        <w:rPr>
          <w:b/>
          <w:sz w:val="16"/>
          <w:szCs w:val="16"/>
        </w:rPr>
        <w:t>Нагорно-Ивановского</w:t>
      </w:r>
      <w:r w:rsidRPr="003766D6">
        <w:rPr>
          <w:rStyle w:val="layout"/>
          <w:sz w:val="16"/>
          <w:szCs w:val="16"/>
        </w:rPr>
        <w:t xml:space="preserve"> сельского поселения Тарского муниципального района, до которого доведены лимиты бюджетных обязательств на предоставление иных межбюджетных трансфертов,</w:t>
      </w:r>
      <w:r w:rsidRPr="003766D6">
        <w:rPr>
          <w:sz w:val="16"/>
          <w:szCs w:val="16"/>
        </w:rPr>
        <w:t xml:space="preserve"> денежных средств на финансирование полномочий по настоящему соглашению в размере:</w:t>
      </w:r>
    </w:p>
    <w:p w:rsidR="009C36CD" w:rsidRPr="003766D6" w:rsidRDefault="009C36CD" w:rsidP="009C36CD">
      <w:pPr>
        <w:shd w:val="clear" w:color="auto" w:fill="FFFFFF"/>
        <w:tabs>
          <w:tab w:val="left" w:pos="1066"/>
        </w:tabs>
        <w:spacing w:line="274" w:lineRule="exact"/>
        <w:ind w:left="24" w:right="10" w:firstLine="567"/>
        <w:jc w:val="both"/>
        <w:rPr>
          <w:sz w:val="16"/>
          <w:szCs w:val="16"/>
        </w:rPr>
      </w:pPr>
      <w:r w:rsidRPr="003766D6">
        <w:rPr>
          <w:sz w:val="16"/>
          <w:szCs w:val="16"/>
        </w:rPr>
        <w:t xml:space="preserve"> на 2024 финансовый год –  2 549,00 (Две тысячи пятьсот сорок девять) рублей 00 копеек.</w:t>
      </w:r>
    </w:p>
    <w:p w:rsidR="009C36CD" w:rsidRPr="003766D6" w:rsidRDefault="009C36CD" w:rsidP="009C36CD">
      <w:pPr>
        <w:ind w:firstLine="567"/>
        <w:jc w:val="both"/>
        <w:rPr>
          <w:sz w:val="16"/>
          <w:szCs w:val="16"/>
        </w:rPr>
      </w:pPr>
      <w:r w:rsidRPr="003766D6">
        <w:rPr>
          <w:sz w:val="16"/>
          <w:szCs w:val="16"/>
        </w:rPr>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9C36CD" w:rsidRPr="003766D6" w:rsidRDefault="009C36CD" w:rsidP="009C36CD">
      <w:pPr>
        <w:ind w:firstLine="567"/>
        <w:jc w:val="both"/>
        <w:rPr>
          <w:sz w:val="16"/>
          <w:szCs w:val="16"/>
        </w:rPr>
      </w:pPr>
      <w:r w:rsidRPr="003766D6">
        <w:rPr>
          <w:rFonts w:eastAsiaTheme="minorHAnsi"/>
          <w:sz w:val="16"/>
          <w:szCs w:val="16"/>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C36CD" w:rsidRPr="003766D6" w:rsidRDefault="009C36CD" w:rsidP="009C36CD">
      <w:pPr>
        <w:ind w:firstLine="567"/>
        <w:jc w:val="both"/>
        <w:rPr>
          <w:sz w:val="16"/>
          <w:szCs w:val="16"/>
        </w:rPr>
      </w:pPr>
    </w:p>
    <w:p w:rsidR="009C36CD" w:rsidRPr="003766D6" w:rsidRDefault="009C36CD" w:rsidP="009C36CD">
      <w:pPr>
        <w:ind w:firstLine="567"/>
        <w:jc w:val="center"/>
        <w:rPr>
          <w:b/>
          <w:sz w:val="16"/>
          <w:szCs w:val="16"/>
        </w:rPr>
      </w:pPr>
      <w:r w:rsidRPr="003766D6">
        <w:rPr>
          <w:b/>
          <w:sz w:val="16"/>
          <w:szCs w:val="16"/>
        </w:rPr>
        <w:t xml:space="preserve">3. Порядок определения ежегодного объёма межбюджетных трансфертов, необходимых для осуществления передаваемых полномочий </w:t>
      </w:r>
    </w:p>
    <w:p w:rsidR="009C36CD" w:rsidRPr="003766D6" w:rsidRDefault="009C36CD" w:rsidP="009C36CD">
      <w:pPr>
        <w:ind w:firstLine="567"/>
        <w:jc w:val="center"/>
        <w:rPr>
          <w:b/>
          <w:sz w:val="16"/>
          <w:szCs w:val="16"/>
        </w:rPr>
      </w:pPr>
    </w:p>
    <w:p w:rsidR="009C36CD" w:rsidRPr="003766D6" w:rsidRDefault="009C36CD" w:rsidP="009C36CD">
      <w:pPr>
        <w:ind w:firstLine="567"/>
        <w:jc w:val="both"/>
        <w:rPr>
          <w:sz w:val="16"/>
          <w:szCs w:val="16"/>
        </w:rPr>
      </w:pPr>
      <w:r w:rsidRPr="003766D6">
        <w:rPr>
          <w:sz w:val="16"/>
          <w:szCs w:val="16"/>
        </w:rPr>
        <w:t>3.1. Размер объема межбюджетных трансфертов (в форме иных межбюджетных трансфертов)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w:t>
      </w:r>
    </w:p>
    <w:p w:rsidR="009C36CD" w:rsidRPr="003766D6" w:rsidRDefault="009C36CD" w:rsidP="009C36CD">
      <w:pPr>
        <w:ind w:firstLine="567"/>
        <w:jc w:val="both"/>
        <w:rPr>
          <w:sz w:val="16"/>
          <w:szCs w:val="16"/>
        </w:rPr>
      </w:pPr>
      <w:r w:rsidRPr="003766D6">
        <w:rPr>
          <w:sz w:val="16"/>
          <w:szCs w:val="16"/>
        </w:rPr>
        <w:t>МТ= ((0,35</w:t>
      </w:r>
      <w:r w:rsidRPr="003766D6">
        <w:rPr>
          <w:sz w:val="16"/>
          <w:szCs w:val="16"/>
          <w:vertAlign w:val="subscript"/>
        </w:rPr>
        <w:t xml:space="preserve"> ставки</w:t>
      </w:r>
      <w:r w:rsidRPr="003766D6">
        <w:rPr>
          <w:sz w:val="16"/>
          <w:szCs w:val="16"/>
        </w:rPr>
        <w:t xml:space="preserve"> х З/П х Н) х2 + С + Р</w:t>
      </w:r>
      <w:r w:rsidRPr="003766D6">
        <w:rPr>
          <w:sz w:val="16"/>
          <w:szCs w:val="16"/>
          <w:vertAlign w:val="subscript"/>
        </w:rPr>
        <w:t>орг</w:t>
      </w:r>
      <w:r w:rsidRPr="003766D6">
        <w:rPr>
          <w:sz w:val="16"/>
          <w:szCs w:val="16"/>
        </w:rPr>
        <w:t xml:space="preserve"> )/20, где:</w:t>
      </w:r>
    </w:p>
    <w:p w:rsidR="009C36CD" w:rsidRPr="003766D6" w:rsidRDefault="009C36CD" w:rsidP="009C36CD">
      <w:pPr>
        <w:ind w:firstLine="567"/>
        <w:jc w:val="both"/>
        <w:rPr>
          <w:sz w:val="16"/>
          <w:szCs w:val="16"/>
        </w:rPr>
      </w:pPr>
      <w:r w:rsidRPr="003766D6">
        <w:rPr>
          <w:sz w:val="16"/>
          <w:szCs w:val="16"/>
        </w:rPr>
        <w:t xml:space="preserve">МТ– размер иного межбюджетного трансферта на осуществление части полномочий </w:t>
      </w:r>
      <w:r w:rsidRPr="003766D6">
        <w:rPr>
          <w:bCs/>
          <w:sz w:val="16"/>
          <w:szCs w:val="16"/>
        </w:rPr>
        <w:t xml:space="preserve">по решению вопросов местного значения </w:t>
      </w:r>
      <w:bookmarkStart w:id="0" w:name="_Hlk24597385"/>
      <w:r w:rsidRPr="003766D6">
        <w:rPr>
          <w:bCs/>
          <w:sz w:val="16"/>
          <w:szCs w:val="16"/>
        </w:rPr>
        <w:t>по исполнению бюджета поселения, составлению отчета об исполнении бюджета поселения</w:t>
      </w:r>
      <w:r w:rsidRPr="003766D6">
        <w:rPr>
          <w:sz w:val="16"/>
          <w:szCs w:val="16"/>
        </w:rPr>
        <w:t xml:space="preserve"> в соответствии с заключенным соглашением на соответствующий финансовый год </w:t>
      </w:r>
      <w:bookmarkEnd w:id="0"/>
      <w:r w:rsidRPr="003766D6">
        <w:rPr>
          <w:sz w:val="16"/>
          <w:szCs w:val="16"/>
        </w:rPr>
        <w:t>(полученное значение определяется без дробной части согласно правилам математического округления);</w:t>
      </w:r>
    </w:p>
    <w:p w:rsidR="009C36CD" w:rsidRPr="003766D6" w:rsidRDefault="009C36CD" w:rsidP="009C36CD">
      <w:pPr>
        <w:ind w:firstLine="567"/>
        <w:jc w:val="both"/>
        <w:rPr>
          <w:sz w:val="16"/>
          <w:szCs w:val="16"/>
        </w:rPr>
      </w:pPr>
      <w:r w:rsidRPr="003766D6">
        <w:rPr>
          <w:sz w:val="16"/>
          <w:szCs w:val="16"/>
        </w:rPr>
        <w:t>З/П – заработная плата специалистов (работников), осуществляющих передаваемые полномочия, которая устанавливается в размере 25 972,06 (Двадцать пять тысяч девятьсот семьдесят два рубля шесть копеек) в месяц;</w:t>
      </w:r>
    </w:p>
    <w:p w:rsidR="009C36CD" w:rsidRPr="003766D6" w:rsidRDefault="009C36CD" w:rsidP="009C36CD">
      <w:pPr>
        <w:ind w:firstLine="567"/>
        <w:jc w:val="both"/>
        <w:rPr>
          <w:sz w:val="16"/>
          <w:szCs w:val="16"/>
        </w:rPr>
      </w:pPr>
      <w:r w:rsidRPr="003766D6">
        <w:rPr>
          <w:sz w:val="16"/>
          <w:szCs w:val="16"/>
        </w:rPr>
        <w:lastRenderedPageBreak/>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9C36CD" w:rsidRPr="003766D6" w:rsidRDefault="009C36CD" w:rsidP="009C36CD">
      <w:pPr>
        <w:ind w:firstLine="567"/>
        <w:jc w:val="both"/>
        <w:rPr>
          <w:sz w:val="16"/>
          <w:szCs w:val="16"/>
        </w:rPr>
      </w:pPr>
      <w:r w:rsidRPr="003766D6">
        <w:rPr>
          <w:sz w:val="16"/>
          <w:szCs w:val="16"/>
        </w:rPr>
        <w:t>С - социальные гарантии специалистов (работников), осуществляющих передаваемые полномочия, которые устанавливается в размере 24900 (Двадцать четыре тысячи девятьсот) рублей в год на каждого специалиста (работника);</w:t>
      </w:r>
    </w:p>
    <w:p w:rsidR="009C36CD" w:rsidRPr="003766D6" w:rsidRDefault="009C36CD" w:rsidP="009C36CD">
      <w:pPr>
        <w:ind w:firstLine="567"/>
        <w:jc w:val="both"/>
        <w:rPr>
          <w:sz w:val="16"/>
          <w:szCs w:val="16"/>
        </w:rPr>
      </w:pPr>
      <w:r w:rsidRPr="003766D6">
        <w:rPr>
          <w:sz w:val="16"/>
          <w:szCs w:val="16"/>
        </w:rPr>
        <w:t>Р</w:t>
      </w:r>
      <w:r w:rsidRPr="003766D6">
        <w:rPr>
          <w:sz w:val="16"/>
          <w:szCs w:val="16"/>
          <w:vertAlign w:val="subscript"/>
        </w:rPr>
        <w:t xml:space="preserve">орг – </w:t>
      </w:r>
      <w:r w:rsidRPr="003766D6">
        <w:rPr>
          <w:sz w:val="16"/>
          <w:szCs w:val="16"/>
        </w:rPr>
        <w:t>расходы на организацию работы специалистов (работников), осуществляющих передаваемые полномочия, которые устанавливаются в размере 2400,00 (Две тысячи четыреста) рублей.</w:t>
      </w:r>
    </w:p>
    <w:p w:rsidR="009C36CD" w:rsidRPr="003766D6" w:rsidRDefault="009C36CD" w:rsidP="009C36CD">
      <w:pPr>
        <w:ind w:firstLine="567"/>
        <w:jc w:val="both"/>
        <w:rPr>
          <w:sz w:val="16"/>
          <w:szCs w:val="16"/>
        </w:rPr>
      </w:pPr>
      <w:r w:rsidRPr="003766D6">
        <w:rPr>
          <w:sz w:val="16"/>
          <w:szCs w:val="16"/>
        </w:rPr>
        <w:t>Для осуществления полномочий определенных п.п.1,2 п. 1.2. настоящего Соглашения специалисты (работники), осуществляющие передаваемые полномочия принимаются на срок 2 (два) календарных месяца финансового года.</w:t>
      </w:r>
    </w:p>
    <w:p w:rsidR="009C36CD" w:rsidRPr="003766D6" w:rsidRDefault="009C36CD" w:rsidP="009C36CD">
      <w:pPr>
        <w:ind w:firstLine="567"/>
        <w:jc w:val="both"/>
        <w:rPr>
          <w:sz w:val="16"/>
          <w:szCs w:val="16"/>
        </w:rPr>
      </w:pPr>
      <w:r w:rsidRPr="003766D6">
        <w:rPr>
          <w:sz w:val="16"/>
          <w:szCs w:val="16"/>
        </w:rPr>
        <w:t xml:space="preserve">Размер межбюджетных трансфертов </w:t>
      </w:r>
      <w:bookmarkStart w:id="1" w:name="_Hlk24597451"/>
      <w:r w:rsidRPr="003766D6">
        <w:rPr>
          <w:sz w:val="16"/>
          <w:szCs w:val="16"/>
        </w:rPr>
        <w:t xml:space="preserve">на осуществление других контрольных и экспертно-аналитических мероприятий </w:t>
      </w:r>
      <w:bookmarkEnd w:id="1"/>
      <w:r w:rsidRPr="003766D6">
        <w:rPr>
          <w:sz w:val="16"/>
          <w:szCs w:val="16"/>
        </w:rPr>
        <w:t>согласовываются сторонами дополнительно.</w:t>
      </w:r>
    </w:p>
    <w:p w:rsidR="009C36CD" w:rsidRPr="003766D6" w:rsidRDefault="009C36CD" w:rsidP="009C36CD">
      <w:pPr>
        <w:ind w:firstLine="567"/>
        <w:jc w:val="both"/>
        <w:rPr>
          <w:sz w:val="16"/>
          <w:szCs w:val="16"/>
        </w:rPr>
      </w:pPr>
      <w:r w:rsidRPr="003766D6">
        <w:rPr>
          <w:sz w:val="16"/>
          <w:szCs w:val="16"/>
        </w:rPr>
        <w:t>3.3. При наличии экономии по фонду оплаты труда, образовавшейся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9C36CD" w:rsidRPr="003766D6" w:rsidRDefault="009C36CD" w:rsidP="009C36CD">
      <w:pPr>
        <w:ind w:firstLine="567"/>
        <w:jc w:val="both"/>
        <w:rPr>
          <w:sz w:val="16"/>
          <w:szCs w:val="16"/>
        </w:rPr>
      </w:pPr>
      <w:r w:rsidRPr="003766D6">
        <w:rPr>
          <w:sz w:val="16"/>
          <w:szCs w:val="16"/>
        </w:rPr>
        <w:t>3.4. В случае:</w:t>
      </w:r>
    </w:p>
    <w:p w:rsidR="009C36CD" w:rsidRPr="003766D6" w:rsidRDefault="009C36CD" w:rsidP="009C36CD">
      <w:pPr>
        <w:ind w:firstLine="567"/>
        <w:jc w:val="both"/>
        <w:rPr>
          <w:sz w:val="16"/>
          <w:szCs w:val="16"/>
        </w:rPr>
      </w:pPr>
      <w:r w:rsidRPr="003766D6">
        <w:rPr>
          <w:sz w:val="16"/>
          <w:szCs w:val="16"/>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9C36CD" w:rsidRPr="003766D6" w:rsidRDefault="009C36CD" w:rsidP="009C36CD">
      <w:pPr>
        <w:ind w:firstLine="567"/>
        <w:jc w:val="both"/>
        <w:rPr>
          <w:sz w:val="16"/>
          <w:szCs w:val="16"/>
        </w:rPr>
      </w:pPr>
      <w:r w:rsidRPr="003766D6">
        <w:rPr>
          <w:sz w:val="16"/>
          <w:szCs w:val="16"/>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9C36CD" w:rsidRPr="003766D6" w:rsidRDefault="009C36CD" w:rsidP="009C36CD">
      <w:pPr>
        <w:ind w:firstLine="567"/>
        <w:jc w:val="both"/>
        <w:rPr>
          <w:sz w:val="16"/>
          <w:szCs w:val="16"/>
        </w:rPr>
      </w:pPr>
      <w:r w:rsidRPr="003766D6">
        <w:rPr>
          <w:sz w:val="16"/>
          <w:szCs w:val="16"/>
        </w:rPr>
        <w:t xml:space="preserve">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изменении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9C36CD" w:rsidRPr="003766D6" w:rsidRDefault="009C36CD" w:rsidP="009C36CD">
      <w:pPr>
        <w:ind w:firstLine="567"/>
        <w:jc w:val="center"/>
        <w:rPr>
          <w:b/>
          <w:sz w:val="16"/>
          <w:szCs w:val="16"/>
        </w:rPr>
      </w:pPr>
      <w:r w:rsidRPr="003766D6">
        <w:rPr>
          <w:b/>
          <w:sz w:val="16"/>
          <w:szCs w:val="16"/>
        </w:rPr>
        <w:t>4. Права и обязанности Сторон</w:t>
      </w:r>
    </w:p>
    <w:p w:rsidR="009C36CD" w:rsidRPr="003766D6" w:rsidRDefault="009C36CD" w:rsidP="009C36CD">
      <w:pPr>
        <w:ind w:firstLine="567"/>
        <w:jc w:val="center"/>
        <w:rPr>
          <w:b/>
          <w:sz w:val="16"/>
          <w:szCs w:val="16"/>
        </w:rPr>
      </w:pPr>
    </w:p>
    <w:p w:rsidR="009C36CD" w:rsidRPr="003766D6" w:rsidRDefault="009C36CD" w:rsidP="009C36CD">
      <w:pPr>
        <w:ind w:firstLine="567"/>
        <w:jc w:val="both"/>
        <w:rPr>
          <w:sz w:val="16"/>
          <w:szCs w:val="16"/>
        </w:rPr>
      </w:pPr>
      <w:r w:rsidRPr="003766D6">
        <w:rPr>
          <w:sz w:val="16"/>
          <w:szCs w:val="16"/>
        </w:rPr>
        <w:t>4.1. В целях выполнения настоящего Соглашения Администрация поселения совместно с Поселением:</w:t>
      </w:r>
    </w:p>
    <w:p w:rsidR="009C36CD" w:rsidRPr="003766D6" w:rsidRDefault="009C36CD" w:rsidP="009C36CD">
      <w:pPr>
        <w:ind w:firstLine="567"/>
        <w:jc w:val="both"/>
        <w:rPr>
          <w:sz w:val="16"/>
          <w:szCs w:val="16"/>
        </w:rPr>
      </w:pPr>
      <w:r w:rsidRPr="003766D6">
        <w:rPr>
          <w:sz w:val="16"/>
          <w:szCs w:val="16"/>
        </w:rPr>
        <w:t>4.1.1. Предоставляет Району межбюджетный трансферт из бюджета поселения в соответствии с настоящим соглашением.</w:t>
      </w:r>
    </w:p>
    <w:p w:rsidR="009C36CD" w:rsidRPr="003766D6" w:rsidRDefault="009C36CD" w:rsidP="009C36CD">
      <w:pPr>
        <w:autoSpaceDE w:val="0"/>
        <w:autoSpaceDN w:val="0"/>
        <w:adjustRightInd w:val="0"/>
        <w:ind w:firstLine="567"/>
        <w:jc w:val="both"/>
        <w:outlineLvl w:val="0"/>
        <w:rPr>
          <w:sz w:val="16"/>
          <w:szCs w:val="16"/>
        </w:rPr>
      </w:pPr>
      <w:r w:rsidRPr="003766D6">
        <w:rPr>
          <w:sz w:val="16"/>
          <w:szCs w:val="16"/>
        </w:rPr>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3766D6">
        <w:rPr>
          <w:rFonts w:eastAsia="Calibri"/>
          <w:sz w:val="16"/>
          <w:szCs w:val="16"/>
          <w:lang w:eastAsia="en-US"/>
        </w:rPr>
        <w:t>перечисляется на счёт по исполнению бюджета муниципального района, открытый органами казначейства</w:t>
      </w:r>
      <w:r w:rsidRPr="003766D6">
        <w:rPr>
          <w:sz w:val="16"/>
          <w:szCs w:val="16"/>
        </w:rPr>
        <w:t>.</w:t>
      </w:r>
    </w:p>
    <w:p w:rsidR="009C36CD" w:rsidRPr="003766D6" w:rsidRDefault="009C36CD" w:rsidP="009C36CD">
      <w:pPr>
        <w:ind w:firstLine="567"/>
        <w:jc w:val="both"/>
        <w:rPr>
          <w:sz w:val="16"/>
          <w:szCs w:val="16"/>
        </w:rPr>
      </w:pPr>
      <w:r w:rsidRPr="003766D6">
        <w:rPr>
          <w:sz w:val="16"/>
          <w:szCs w:val="16"/>
        </w:rPr>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9C36CD" w:rsidRPr="003766D6" w:rsidRDefault="009C36CD" w:rsidP="009C36CD">
      <w:pPr>
        <w:ind w:firstLine="567"/>
        <w:jc w:val="both"/>
        <w:rPr>
          <w:sz w:val="16"/>
          <w:szCs w:val="16"/>
        </w:rPr>
      </w:pPr>
      <w:r w:rsidRPr="003766D6">
        <w:rPr>
          <w:sz w:val="16"/>
          <w:szCs w:val="16"/>
        </w:rPr>
        <w:lastRenderedPageBreak/>
        <w:t>4.1.3. Приостанавливает (сокращает) предоставление межбюджетного трансферта в соответствии с муниципальными правовыми актами поселения;</w:t>
      </w:r>
      <w:r w:rsidRPr="003766D6">
        <w:rPr>
          <w:sz w:val="16"/>
          <w:szCs w:val="16"/>
        </w:rPr>
        <w:tab/>
      </w:r>
    </w:p>
    <w:p w:rsidR="009C36CD" w:rsidRPr="003766D6" w:rsidRDefault="009C36CD" w:rsidP="009C36CD">
      <w:pPr>
        <w:ind w:firstLine="567"/>
        <w:jc w:val="both"/>
        <w:rPr>
          <w:sz w:val="16"/>
          <w:szCs w:val="16"/>
        </w:rPr>
      </w:pPr>
      <w:r w:rsidRPr="003766D6">
        <w:rPr>
          <w:sz w:val="16"/>
          <w:szCs w:val="16"/>
        </w:rPr>
        <w:t>4.1.4. Оказывает всевозможное содействие Району (уполномоченному органу) при осуществлении части передаваемых полномочий.</w:t>
      </w:r>
    </w:p>
    <w:p w:rsidR="009C36CD" w:rsidRPr="003766D6" w:rsidRDefault="009C36CD" w:rsidP="009C36CD">
      <w:pPr>
        <w:ind w:firstLine="567"/>
        <w:jc w:val="both"/>
        <w:rPr>
          <w:sz w:val="16"/>
          <w:szCs w:val="16"/>
        </w:rPr>
      </w:pPr>
      <w:r w:rsidRPr="003766D6">
        <w:rPr>
          <w:sz w:val="16"/>
          <w:szCs w:val="16"/>
        </w:rPr>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9C36CD" w:rsidRPr="003766D6" w:rsidRDefault="009C36CD" w:rsidP="009C36CD">
      <w:pPr>
        <w:ind w:firstLine="567"/>
        <w:jc w:val="both"/>
        <w:rPr>
          <w:sz w:val="16"/>
          <w:szCs w:val="16"/>
        </w:rPr>
      </w:pPr>
      <w:r w:rsidRPr="003766D6">
        <w:rPr>
          <w:sz w:val="16"/>
          <w:szCs w:val="16"/>
        </w:rPr>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9C36CD" w:rsidRPr="003766D6" w:rsidRDefault="009C36CD" w:rsidP="009C36CD">
      <w:pPr>
        <w:ind w:firstLine="567"/>
        <w:jc w:val="both"/>
        <w:rPr>
          <w:sz w:val="16"/>
          <w:szCs w:val="16"/>
        </w:rPr>
      </w:pPr>
      <w:r w:rsidRPr="003766D6">
        <w:rPr>
          <w:sz w:val="16"/>
          <w:szCs w:val="16"/>
        </w:rPr>
        <w:t>4.1.7. В случае невыполнения или ненадлежащего выполнения обязательств по осуществлению полномочий, Район (уполномоченный орган) вправе истребовать финансовые или материальные средства, переданные для их осуществления.</w:t>
      </w:r>
    </w:p>
    <w:p w:rsidR="009C36CD" w:rsidRPr="003766D6" w:rsidRDefault="009C36CD" w:rsidP="009C36CD">
      <w:pPr>
        <w:ind w:firstLine="567"/>
        <w:jc w:val="both"/>
        <w:rPr>
          <w:rFonts w:eastAsia="Calibri"/>
          <w:sz w:val="16"/>
          <w:szCs w:val="16"/>
          <w:lang w:eastAsia="en-US"/>
        </w:rPr>
      </w:pPr>
      <w:r w:rsidRPr="003766D6">
        <w:rPr>
          <w:sz w:val="16"/>
          <w:szCs w:val="16"/>
        </w:rPr>
        <w:t xml:space="preserve">4.1.8. </w:t>
      </w:r>
      <w:r w:rsidRPr="003766D6">
        <w:rPr>
          <w:rFonts w:eastAsiaTheme="minorHAnsi"/>
          <w:sz w:val="16"/>
          <w:szCs w:val="16"/>
          <w:lang w:eastAsia="en-US"/>
        </w:rPr>
        <w:t xml:space="preserve">Ведение бухгалтерского учета и хранение документов бухгалтерского учета организуются руководителем Поселения. </w:t>
      </w:r>
    </w:p>
    <w:p w:rsidR="009C36CD" w:rsidRPr="003766D6" w:rsidRDefault="009C36CD" w:rsidP="009C36CD">
      <w:pPr>
        <w:autoSpaceDE w:val="0"/>
        <w:autoSpaceDN w:val="0"/>
        <w:adjustRightInd w:val="0"/>
        <w:ind w:firstLine="567"/>
        <w:jc w:val="both"/>
        <w:rPr>
          <w:rFonts w:eastAsia="Calibri"/>
          <w:sz w:val="16"/>
          <w:szCs w:val="16"/>
          <w:lang w:eastAsia="en-US"/>
        </w:rPr>
      </w:pPr>
      <w:r w:rsidRPr="003766D6">
        <w:rPr>
          <w:rFonts w:eastAsiaTheme="minorHAnsi"/>
          <w:sz w:val="16"/>
          <w:szCs w:val="16"/>
          <w:lang w:eastAsia="en-US"/>
        </w:rPr>
        <w:t xml:space="preserve">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w:t>
      </w:r>
      <w:r w:rsidRPr="003766D6">
        <w:rPr>
          <w:rFonts w:eastAsia="Calibri"/>
          <w:sz w:val="16"/>
          <w:szCs w:val="16"/>
          <w:lang w:eastAsia="en-US"/>
        </w:rPr>
        <w:t>отделом учета и исполнения бюджетов сельских поселений Комитета финансов и контроля Администрации Тарского муниципального района Омской области.</w:t>
      </w:r>
    </w:p>
    <w:p w:rsidR="009C36CD" w:rsidRPr="003766D6" w:rsidRDefault="009C36CD" w:rsidP="009C36CD">
      <w:pPr>
        <w:ind w:firstLine="567"/>
        <w:jc w:val="both"/>
        <w:rPr>
          <w:sz w:val="16"/>
          <w:szCs w:val="16"/>
        </w:rPr>
      </w:pPr>
      <w:r w:rsidRPr="003766D6">
        <w:rPr>
          <w:sz w:val="16"/>
          <w:szCs w:val="16"/>
        </w:rPr>
        <w:t xml:space="preserve">4.2. В целях выполнения настоящего Соглашения: </w:t>
      </w:r>
    </w:p>
    <w:p w:rsidR="009C36CD" w:rsidRPr="003766D6" w:rsidRDefault="009C36CD" w:rsidP="009C36CD">
      <w:pPr>
        <w:ind w:firstLine="567"/>
        <w:jc w:val="both"/>
        <w:rPr>
          <w:rFonts w:eastAsia="Calibri"/>
          <w:sz w:val="16"/>
          <w:szCs w:val="16"/>
          <w:lang w:eastAsia="en-US"/>
        </w:rPr>
      </w:pPr>
      <w:r w:rsidRPr="003766D6">
        <w:rPr>
          <w:sz w:val="16"/>
          <w:szCs w:val="16"/>
        </w:rPr>
        <w:t xml:space="preserve">4.2.1. Исполнение переданных полномочий Поселения осуществляется самостоятельно уполномоченным органом Района – Контрольно-счетной комиссией Тарского муниципального района </w:t>
      </w:r>
      <w:r w:rsidRPr="003766D6">
        <w:rPr>
          <w:rFonts w:eastAsia="Calibri"/>
          <w:sz w:val="16"/>
          <w:szCs w:val="16"/>
          <w:lang w:eastAsia="en-US"/>
        </w:rPr>
        <w:t>Омской области.</w:t>
      </w:r>
    </w:p>
    <w:p w:rsidR="009C36CD" w:rsidRPr="003766D6" w:rsidRDefault="009C36CD" w:rsidP="009C36CD">
      <w:pPr>
        <w:ind w:firstLine="567"/>
        <w:jc w:val="both"/>
        <w:rPr>
          <w:rFonts w:eastAsia="Calibri"/>
          <w:sz w:val="16"/>
          <w:szCs w:val="16"/>
          <w:lang w:eastAsia="en-US"/>
        </w:rPr>
      </w:pPr>
      <w:r w:rsidRPr="003766D6">
        <w:rPr>
          <w:rFonts w:eastAsia="Calibri"/>
          <w:sz w:val="16"/>
          <w:szCs w:val="16"/>
          <w:lang w:eastAsia="en-US"/>
        </w:rPr>
        <w:t>Уполномоченный орган осуществляет свою деятельность по своей компетенции в соответствии с решениями Совета Тарского муниципального района.</w:t>
      </w:r>
    </w:p>
    <w:p w:rsidR="009C36CD" w:rsidRPr="003766D6" w:rsidRDefault="009C36CD" w:rsidP="009C36CD">
      <w:pPr>
        <w:ind w:firstLine="567"/>
        <w:jc w:val="both"/>
        <w:rPr>
          <w:sz w:val="16"/>
          <w:szCs w:val="16"/>
        </w:rPr>
      </w:pPr>
      <w:r w:rsidRPr="003766D6">
        <w:rPr>
          <w:sz w:val="16"/>
          <w:szCs w:val="16"/>
        </w:rPr>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9C36CD" w:rsidRPr="003766D6" w:rsidRDefault="009C36CD" w:rsidP="009C36CD">
      <w:pPr>
        <w:ind w:firstLine="567"/>
        <w:jc w:val="both"/>
        <w:rPr>
          <w:sz w:val="16"/>
          <w:szCs w:val="16"/>
        </w:rPr>
      </w:pPr>
      <w:r w:rsidRPr="003766D6">
        <w:rPr>
          <w:sz w:val="16"/>
          <w:szCs w:val="16"/>
        </w:rPr>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9C36CD" w:rsidRPr="003766D6" w:rsidRDefault="009C36CD" w:rsidP="009C36CD">
      <w:pPr>
        <w:autoSpaceDE w:val="0"/>
        <w:autoSpaceDN w:val="0"/>
        <w:adjustRightInd w:val="0"/>
        <w:ind w:firstLine="567"/>
        <w:jc w:val="both"/>
        <w:rPr>
          <w:sz w:val="16"/>
          <w:szCs w:val="16"/>
        </w:rPr>
      </w:pPr>
      <w:r w:rsidRPr="003766D6">
        <w:rPr>
          <w:sz w:val="16"/>
          <w:szCs w:val="16"/>
        </w:rPr>
        <w:t>4.2.4. Район (уполномоченный орган) д</w:t>
      </w:r>
      <w:r w:rsidRPr="003766D6">
        <w:rPr>
          <w:rFonts w:eastAsia="Calibri"/>
          <w:sz w:val="16"/>
          <w:szCs w:val="16"/>
        </w:rPr>
        <w:t>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9C36CD" w:rsidRPr="003766D6" w:rsidRDefault="009C36CD" w:rsidP="009C36CD">
      <w:pPr>
        <w:ind w:firstLine="567"/>
        <w:jc w:val="both"/>
        <w:rPr>
          <w:sz w:val="16"/>
          <w:szCs w:val="16"/>
        </w:rPr>
      </w:pPr>
      <w:r w:rsidRPr="003766D6">
        <w:rPr>
          <w:sz w:val="16"/>
          <w:szCs w:val="16"/>
        </w:rPr>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9C36CD" w:rsidRPr="003766D6" w:rsidRDefault="009C36CD" w:rsidP="009C36CD">
      <w:pPr>
        <w:autoSpaceDE w:val="0"/>
        <w:autoSpaceDN w:val="0"/>
        <w:adjustRightInd w:val="0"/>
        <w:ind w:firstLine="567"/>
        <w:jc w:val="both"/>
        <w:rPr>
          <w:rFonts w:eastAsia="Calibri"/>
          <w:sz w:val="16"/>
          <w:szCs w:val="16"/>
          <w:lang w:eastAsia="en-US"/>
        </w:rPr>
      </w:pPr>
      <w:r w:rsidRPr="003766D6">
        <w:rPr>
          <w:sz w:val="16"/>
          <w:szCs w:val="16"/>
        </w:rPr>
        <w:t xml:space="preserve">4.2.6. </w:t>
      </w:r>
      <w:r w:rsidRPr="003766D6">
        <w:rPr>
          <w:rFonts w:eastAsiaTheme="minorHAnsi"/>
          <w:sz w:val="16"/>
          <w:szCs w:val="16"/>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либо иное необходимое соглашение (договор, контракт) о порядке исполнения возложенных на него Соглашением полномочий и обязательств</w:t>
      </w:r>
      <w:r w:rsidRPr="003766D6">
        <w:rPr>
          <w:rFonts w:eastAsia="Calibri"/>
          <w:sz w:val="16"/>
          <w:szCs w:val="16"/>
          <w:lang w:eastAsia="en-US"/>
        </w:rPr>
        <w:t>.</w:t>
      </w:r>
    </w:p>
    <w:p w:rsidR="009C36CD" w:rsidRPr="003766D6" w:rsidRDefault="009C36CD" w:rsidP="009C36CD">
      <w:pPr>
        <w:ind w:firstLine="567"/>
        <w:jc w:val="both"/>
        <w:rPr>
          <w:rFonts w:eastAsiaTheme="minorHAnsi"/>
          <w:sz w:val="16"/>
          <w:szCs w:val="16"/>
          <w:lang w:eastAsia="en-US"/>
        </w:rPr>
      </w:pPr>
      <w:r w:rsidRPr="003766D6">
        <w:rPr>
          <w:sz w:val="16"/>
          <w:szCs w:val="16"/>
        </w:rPr>
        <w:t>4.2.7. Руководитель уполномоченного органа определяет и назначает ответственных лиц, осуществляющих переданные полномочия в соответствии с Соглашением</w:t>
      </w:r>
      <w:r w:rsidRPr="003766D6">
        <w:rPr>
          <w:rFonts w:eastAsiaTheme="minorHAnsi"/>
          <w:sz w:val="16"/>
          <w:szCs w:val="16"/>
          <w:lang w:eastAsia="en-US"/>
        </w:rPr>
        <w:t>.</w:t>
      </w:r>
    </w:p>
    <w:p w:rsidR="009C36CD" w:rsidRPr="003766D6" w:rsidRDefault="009C36CD" w:rsidP="009C36CD">
      <w:pPr>
        <w:ind w:firstLine="567"/>
        <w:jc w:val="both"/>
        <w:rPr>
          <w:rFonts w:eastAsiaTheme="minorHAnsi"/>
          <w:sz w:val="16"/>
          <w:szCs w:val="16"/>
          <w:lang w:eastAsia="en-US"/>
        </w:rPr>
      </w:pPr>
      <w:r w:rsidRPr="003766D6">
        <w:rPr>
          <w:rFonts w:eastAsiaTheme="minorHAnsi"/>
          <w:sz w:val="16"/>
          <w:szCs w:val="16"/>
          <w:lang w:eastAsia="en-US"/>
        </w:rPr>
        <w:t>4.2.8. Уполномоченный орган осуществляет переданные полномочия на основании настоящего Соглашения, при необходимости - иных соглашений (договоров) заключенных в рамках настоящего Соглашения между Поселением и уполномоченным органом.</w:t>
      </w:r>
    </w:p>
    <w:p w:rsidR="009C36CD" w:rsidRPr="003766D6" w:rsidRDefault="009C36CD" w:rsidP="009C36CD">
      <w:pPr>
        <w:ind w:firstLine="567"/>
        <w:jc w:val="center"/>
        <w:rPr>
          <w:b/>
          <w:sz w:val="16"/>
          <w:szCs w:val="16"/>
        </w:rPr>
      </w:pPr>
      <w:r w:rsidRPr="003766D6">
        <w:rPr>
          <w:b/>
          <w:sz w:val="16"/>
          <w:szCs w:val="16"/>
        </w:rPr>
        <w:lastRenderedPageBreak/>
        <w:t>5. Ответственность Сторон</w:t>
      </w:r>
    </w:p>
    <w:p w:rsidR="009C36CD" w:rsidRPr="003766D6" w:rsidRDefault="009C36CD" w:rsidP="009C36CD">
      <w:pPr>
        <w:ind w:firstLine="567"/>
        <w:jc w:val="both"/>
        <w:rPr>
          <w:sz w:val="16"/>
          <w:szCs w:val="16"/>
        </w:rPr>
      </w:pPr>
    </w:p>
    <w:p w:rsidR="009C36CD" w:rsidRPr="003766D6" w:rsidRDefault="009C36CD" w:rsidP="009C36CD">
      <w:pPr>
        <w:ind w:firstLine="567"/>
        <w:jc w:val="both"/>
        <w:rPr>
          <w:sz w:val="16"/>
          <w:szCs w:val="16"/>
        </w:rPr>
      </w:pPr>
      <w:r w:rsidRPr="003766D6">
        <w:rPr>
          <w:sz w:val="16"/>
          <w:szCs w:val="16"/>
        </w:rPr>
        <w:t>5.1. Район, уполномоченный орган в пределах компетенции несут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9C36CD" w:rsidRPr="003766D6" w:rsidRDefault="009C36CD" w:rsidP="009C36CD">
      <w:pPr>
        <w:ind w:firstLine="567"/>
        <w:jc w:val="both"/>
        <w:rPr>
          <w:sz w:val="16"/>
          <w:szCs w:val="16"/>
        </w:rPr>
      </w:pPr>
      <w:r w:rsidRPr="003766D6">
        <w:rPr>
          <w:sz w:val="16"/>
          <w:szCs w:val="16"/>
        </w:rPr>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9C36CD" w:rsidRPr="003766D6" w:rsidRDefault="009C36CD" w:rsidP="009C36CD">
      <w:pPr>
        <w:ind w:firstLine="567"/>
        <w:jc w:val="both"/>
        <w:rPr>
          <w:sz w:val="16"/>
          <w:szCs w:val="16"/>
        </w:rPr>
      </w:pPr>
      <w:r w:rsidRPr="003766D6">
        <w:rPr>
          <w:sz w:val="16"/>
          <w:szCs w:val="16"/>
        </w:rPr>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9C36CD" w:rsidRPr="003766D6" w:rsidRDefault="009C36CD" w:rsidP="009C36CD">
      <w:pPr>
        <w:ind w:firstLine="567"/>
        <w:jc w:val="both"/>
        <w:rPr>
          <w:sz w:val="16"/>
          <w:szCs w:val="16"/>
        </w:rPr>
      </w:pPr>
      <w:r w:rsidRPr="003766D6">
        <w:rPr>
          <w:sz w:val="16"/>
          <w:szCs w:val="16"/>
        </w:rPr>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9C36CD" w:rsidRPr="003766D6" w:rsidRDefault="009C36CD" w:rsidP="009C36CD">
      <w:pPr>
        <w:ind w:firstLine="567"/>
        <w:jc w:val="both"/>
        <w:rPr>
          <w:sz w:val="16"/>
          <w:szCs w:val="16"/>
        </w:rPr>
      </w:pPr>
      <w:r w:rsidRPr="003766D6">
        <w:rPr>
          <w:sz w:val="16"/>
          <w:szCs w:val="16"/>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9C36CD" w:rsidRPr="003766D6" w:rsidRDefault="009C36CD" w:rsidP="009C36CD">
      <w:pPr>
        <w:ind w:firstLine="567"/>
        <w:jc w:val="both"/>
        <w:rPr>
          <w:sz w:val="16"/>
          <w:szCs w:val="16"/>
        </w:rPr>
      </w:pPr>
      <w:r w:rsidRPr="003766D6">
        <w:rPr>
          <w:sz w:val="16"/>
          <w:szCs w:val="16"/>
        </w:rPr>
        <w:t xml:space="preserve">5.3. Финансовые санкции для Сторон за неисполнение условий соглашения устанавливаются в виде штрафа в размере </w:t>
      </w:r>
      <w:r w:rsidRPr="003766D6">
        <w:rPr>
          <w:rStyle w:val="affc"/>
          <w:color w:val="000000"/>
          <w:sz w:val="16"/>
          <w:szCs w:val="16"/>
        </w:rPr>
        <w:t>1\365 ключевой ставки Центрального банка РФ</w:t>
      </w:r>
      <w:r w:rsidRPr="003766D6">
        <w:rPr>
          <w:sz w:val="16"/>
          <w:szCs w:val="16"/>
        </w:rPr>
        <w:t xml:space="preserve"> от суммы Соглашения в соответствующий период.  </w:t>
      </w:r>
    </w:p>
    <w:p w:rsidR="009C36CD" w:rsidRPr="003766D6" w:rsidRDefault="009C36CD" w:rsidP="009C36CD">
      <w:pPr>
        <w:ind w:firstLine="567"/>
        <w:jc w:val="both"/>
        <w:rPr>
          <w:sz w:val="16"/>
          <w:szCs w:val="16"/>
        </w:rPr>
      </w:pPr>
      <w:r w:rsidRPr="003766D6">
        <w:rPr>
          <w:sz w:val="16"/>
          <w:szCs w:val="16"/>
        </w:rPr>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9C36CD" w:rsidRPr="003766D6" w:rsidRDefault="009C36CD" w:rsidP="009C36CD">
      <w:pPr>
        <w:ind w:firstLine="567"/>
        <w:jc w:val="both"/>
        <w:rPr>
          <w:sz w:val="16"/>
          <w:szCs w:val="16"/>
        </w:rPr>
      </w:pPr>
    </w:p>
    <w:p w:rsidR="009C36CD" w:rsidRPr="003766D6" w:rsidRDefault="009C36CD" w:rsidP="009C36CD">
      <w:pPr>
        <w:tabs>
          <w:tab w:val="num" w:pos="1620"/>
        </w:tabs>
        <w:ind w:firstLine="567"/>
        <w:jc w:val="center"/>
        <w:rPr>
          <w:b/>
          <w:sz w:val="16"/>
          <w:szCs w:val="16"/>
        </w:rPr>
      </w:pPr>
      <w:r w:rsidRPr="003766D6">
        <w:rPr>
          <w:b/>
          <w:sz w:val="16"/>
          <w:szCs w:val="16"/>
        </w:rPr>
        <w:t>6. Прекращение и изменение настоящего Соглашения</w:t>
      </w:r>
    </w:p>
    <w:p w:rsidR="009C36CD" w:rsidRPr="003766D6" w:rsidRDefault="009C36CD" w:rsidP="009C36CD">
      <w:pPr>
        <w:tabs>
          <w:tab w:val="num" w:pos="1620"/>
        </w:tabs>
        <w:ind w:firstLine="567"/>
        <w:jc w:val="center"/>
        <w:rPr>
          <w:b/>
          <w:sz w:val="16"/>
          <w:szCs w:val="16"/>
        </w:rPr>
      </w:pPr>
    </w:p>
    <w:p w:rsidR="009C36CD" w:rsidRPr="003766D6" w:rsidRDefault="009C36CD" w:rsidP="009C36CD">
      <w:pPr>
        <w:ind w:firstLine="567"/>
        <w:jc w:val="both"/>
        <w:rPr>
          <w:sz w:val="16"/>
          <w:szCs w:val="16"/>
        </w:rPr>
      </w:pPr>
      <w:r w:rsidRPr="003766D6">
        <w:rPr>
          <w:sz w:val="16"/>
          <w:szCs w:val="16"/>
        </w:rPr>
        <w:t>6.1. Настоящее Соглашение прекращается по истечении срока его действия.</w:t>
      </w:r>
    </w:p>
    <w:p w:rsidR="009C36CD" w:rsidRPr="003766D6" w:rsidRDefault="009C36CD" w:rsidP="009C36CD">
      <w:pPr>
        <w:tabs>
          <w:tab w:val="num" w:pos="1620"/>
        </w:tabs>
        <w:ind w:firstLine="567"/>
        <w:jc w:val="both"/>
        <w:rPr>
          <w:sz w:val="16"/>
          <w:szCs w:val="16"/>
        </w:rPr>
      </w:pPr>
      <w:r w:rsidRPr="003766D6">
        <w:rPr>
          <w:sz w:val="16"/>
          <w:szCs w:val="16"/>
        </w:rPr>
        <w:t xml:space="preserve">Настоящее соглашение может быть прекращено по соглашению Сторон в любое время. </w:t>
      </w:r>
    </w:p>
    <w:p w:rsidR="009C36CD" w:rsidRPr="003766D6" w:rsidRDefault="009C36CD" w:rsidP="009C36CD">
      <w:pPr>
        <w:tabs>
          <w:tab w:val="num" w:pos="1620"/>
        </w:tabs>
        <w:ind w:firstLine="567"/>
        <w:jc w:val="both"/>
        <w:rPr>
          <w:sz w:val="16"/>
          <w:szCs w:val="16"/>
        </w:rPr>
      </w:pPr>
      <w:r w:rsidRPr="003766D6">
        <w:rPr>
          <w:sz w:val="16"/>
          <w:szCs w:val="16"/>
        </w:rPr>
        <w:t>Настоящее Соглашение считается расторгнутым в случае и порядке, предусмотренном пунктом 3.4 Соглашения.</w:t>
      </w:r>
    </w:p>
    <w:p w:rsidR="009C36CD" w:rsidRPr="003766D6" w:rsidRDefault="009C36CD" w:rsidP="009C36CD">
      <w:pPr>
        <w:ind w:firstLine="567"/>
        <w:jc w:val="both"/>
        <w:rPr>
          <w:sz w:val="16"/>
          <w:szCs w:val="16"/>
        </w:rPr>
      </w:pPr>
      <w:r w:rsidRPr="003766D6">
        <w:rPr>
          <w:sz w:val="16"/>
          <w:szCs w:val="16"/>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9C36CD" w:rsidRPr="003766D6" w:rsidRDefault="009C36CD" w:rsidP="009C36CD">
      <w:pPr>
        <w:tabs>
          <w:tab w:val="num" w:pos="1620"/>
        </w:tabs>
        <w:ind w:firstLine="567"/>
        <w:jc w:val="both"/>
        <w:rPr>
          <w:sz w:val="16"/>
          <w:szCs w:val="16"/>
        </w:rPr>
      </w:pPr>
      <w:r w:rsidRPr="003766D6">
        <w:rPr>
          <w:sz w:val="16"/>
          <w:szCs w:val="16"/>
        </w:rPr>
        <w:t>6.2. Одностороннее расторжение настоящего соглашения по инициативе Поселения не допускается, за исключением:</w:t>
      </w:r>
    </w:p>
    <w:p w:rsidR="009C36CD" w:rsidRPr="003766D6" w:rsidRDefault="009C36CD" w:rsidP="009C36CD">
      <w:pPr>
        <w:tabs>
          <w:tab w:val="num" w:pos="1620"/>
        </w:tabs>
        <w:ind w:firstLine="567"/>
        <w:jc w:val="both"/>
        <w:rPr>
          <w:sz w:val="16"/>
          <w:szCs w:val="16"/>
        </w:rPr>
      </w:pPr>
      <w:r w:rsidRPr="003766D6">
        <w:rPr>
          <w:sz w:val="16"/>
          <w:szCs w:val="16"/>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9C36CD" w:rsidRPr="003766D6" w:rsidRDefault="009C36CD" w:rsidP="009C36CD">
      <w:pPr>
        <w:ind w:firstLine="567"/>
        <w:jc w:val="both"/>
        <w:rPr>
          <w:sz w:val="16"/>
          <w:szCs w:val="16"/>
        </w:rPr>
      </w:pPr>
      <w:r w:rsidRPr="003766D6">
        <w:rPr>
          <w:sz w:val="16"/>
          <w:szCs w:val="16"/>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9C36CD" w:rsidRPr="003766D6" w:rsidRDefault="009C36CD" w:rsidP="009C36CD">
      <w:pPr>
        <w:ind w:firstLine="567"/>
        <w:jc w:val="both"/>
        <w:rPr>
          <w:sz w:val="16"/>
          <w:szCs w:val="16"/>
        </w:rPr>
      </w:pPr>
      <w:r w:rsidRPr="003766D6">
        <w:rPr>
          <w:sz w:val="16"/>
          <w:szCs w:val="16"/>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9C36CD" w:rsidRPr="003766D6" w:rsidRDefault="009C36CD" w:rsidP="009C36CD">
      <w:pPr>
        <w:tabs>
          <w:tab w:val="num" w:pos="1620"/>
        </w:tabs>
        <w:ind w:firstLine="567"/>
        <w:jc w:val="both"/>
        <w:rPr>
          <w:sz w:val="16"/>
          <w:szCs w:val="16"/>
        </w:rPr>
      </w:pPr>
      <w:r w:rsidRPr="003766D6">
        <w:rPr>
          <w:sz w:val="16"/>
          <w:szCs w:val="16"/>
        </w:rPr>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9C36CD" w:rsidRPr="003766D6" w:rsidRDefault="009C36CD" w:rsidP="009C36CD">
      <w:pPr>
        <w:tabs>
          <w:tab w:val="num" w:pos="1620"/>
        </w:tabs>
        <w:ind w:firstLine="567"/>
        <w:jc w:val="both"/>
        <w:rPr>
          <w:sz w:val="16"/>
          <w:szCs w:val="16"/>
        </w:rPr>
      </w:pPr>
      <w:r w:rsidRPr="003766D6">
        <w:rPr>
          <w:sz w:val="16"/>
          <w:szCs w:val="16"/>
        </w:rPr>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9C36CD" w:rsidRPr="003766D6" w:rsidRDefault="009C36CD" w:rsidP="009C36CD">
      <w:pPr>
        <w:autoSpaceDE w:val="0"/>
        <w:autoSpaceDN w:val="0"/>
        <w:adjustRightInd w:val="0"/>
        <w:ind w:firstLine="567"/>
        <w:jc w:val="both"/>
        <w:rPr>
          <w:rFonts w:eastAsiaTheme="minorHAnsi"/>
          <w:sz w:val="16"/>
          <w:szCs w:val="16"/>
          <w:lang w:eastAsia="en-US"/>
        </w:rPr>
      </w:pPr>
      <w:r w:rsidRPr="003766D6">
        <w:rPr>
          <w:sz w:val="16"/>
          <w:szCs w:val="16"/>
        </w:rPr>
        <w:t xml:space="preserve">6.5. Стороны </w:t>
      </w:r>
      <w:r w:rsidRPr="003766D6">
        <w:rPr>
          <w:rFonts w:eastAsiaTheme="minorHAnsi"/>
          <w:sz w:val="16"/>
          <w:szCs w:val="16"/>
          <w:lang w:eastAsia="en-US"/>
        </w:rPr>
        <w:t xml:space="preserve">вправе установить, что условия заключенного ими дополнительного соглашения к Соглашению применяются к их отношениям, возникшим до заключения </w:t>
      </w:r>
      <w:r w:rsidRPr="003766D6">
        <w:rPr>
          <w:rFonts w:eastAsiaTheme="minorHAnsi"/>
          <w:sz w:val="16"/>
          <w:szCs w:val="16"/>
          <w:lang w:eastAsia="en-US"/>
        </w:rPr>
        <w:lastRenderedPageBreak/>
        <w:t>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9C36CD" w:rsidRPr="003766D6" w:rsidRDefault="009C36CD" w:rsidP="009C36CD">
      <w:pPr>
        <w:tabs>
          <w:tab w:val="num" w:pos="1620"/>
        </w:tabs>
        <w:ind w:firstLine="567"/>
        <w:jc w:val="both"/>
        <w:rPr>
          <w:sz w:val="16"/>
          <w:szCs w:val="16"/>
        </w:rPr>
      </w:pPr>
      <w:r w:rsidRPr="003766D6">
        <w:rPr>
          <w:sz w:val="16"/>
          <w:szCs w:val="16"/>
        </w:rPr>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9C36CD" w:rsidRPr="003766D6" w:rsidRDefault="009C36CD" w:rsidP="009C36CD">
      <w:pPr>
        <w:tabs>
          <w:tab w:val="num" w:pos="1620"/>
        </w:tabs>
        <w:ind w:firstLine="567"/>
        <w:jc w:val="both"/>
        <w:rPr>
          <w:sz w:val="16"/>
          <w:szCs w:val="16"/>
        </w:rPr>
      </w:pPr>
      <w:r w:rsidRPr="003766D6">
        <w:rPr>
          <w:sz w:val="16"/>
          <w:szCs w:val="16"/>
        </w:rPr>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9C36CD" w:rsidRPr="003766D6" w:rsidRDefault="009C36CD" w:rsidP="009C36CD">
      <w:pPr>
        <w:tabs>
          <w:tab w:val="num" w:pos="1620"/>
        </w:tabs>
        <w:ind w:firstLine="567"/>
        <w:jc w:val="center"/>
        <w:rPr>
          <w:b/>
          <w:sz w:val="16"/>
          <w:szCs w:val="16"/>
        </w:rPr>
      </w:pPr>
    </w:p>
    <w:p w:rsidR="009C36CD" w:rsidRPr="003766D6" w:rsidRDefault="009C36CD" w:rsidP="009C36CD">
      <w:pPr>
        <w:tabs>
          <w:tab w:val="num" w:pos="1620"/>
        </w:tabs>
        <w:ind w:firstLine="567"/>
        <w:jc w:val="center"/>
        <w:rPr>
          <w:b/>
          <w:sz w:val="16"/>
          <w:szCs w:val="16"/>
        </w:rPr>
      </w:pPr>
    </w:p>
    <w:p w:rsidR="009C36CD" w:rsidRPr="003766D6" w:rsidRDefault="009C36CD" w:rsidP="009C36CD">
      <w:pPr>
        <w:tabs>
          <w:tab w:val="num" w:pos="1620"/>
        </w:tabs>
        <w:ind w:firstLine="567"/>
        <w:jc w:val="center"/>
        <w:rPr>
          <w:b/>
          <w:sz w:val="16"/>
          <w:szCs w:val="16"/>
        </w:rPr>
      </w:pPr>
      <w:r w:rsidRPr="003766D6">
        <w:rPr>
          <w:b/>
          <w:sz w:val="16"/>
          <w:szCs w:val="16"/>
        </w:rPr>
        <w:t>7. Заключительные положения</w:t>
      </w:r>
    </w:p>
    <w:p w:rsidR="009C36CD" w:rsidRPr="003766D6" w:rsidRDefault="009C36CD" w:rsidP="009C36CD">
      <w:pPr>
        <w:tabs>
          <w:tab w:val="num" w:pos="1620"/>
        </w:tabs>
        <w:ind w:firstLine="567"/>
        <w:jc w:val="center"/>
        <w:rPr>
          <w:b/>
          <w:sz w:val="16"/>
          <w:szCs w:val="16"/>
        </w:rPr>
      </w:pPr>
    </w:p>
    <w:p w:rsidR="009C36CD" w:rsidRPr="003766D6" w:rsidRDefault="009C36CD" w:rsidP="009C36CD">
      <w:pPr>
        <w:autoSpaceDE w:val="0"/>
        <w:autoSpaceDN w:val="0"/>
        <w:adjustRightInd w:val="0"/>
        <w:ind w:firstLine="567"/>
        <w:jc w:val="both"/>
        <w:rPr>
          <w:rFonts w:eastAsiaTheme="minorHAnsi"/>
          <w:sz w:val="16"/>
          <w:szCs w:val="16"/>
          <w:lang w:eastAsia="en-US"/>
        </w:rPr>
      </w:pPr>
      <w:r w:rsidRPr="003766D6">
        <w:rPr>
          <w:sz w:val="16"/>
          <w:szCs w:val="16"/>
        </w:rPr>
        <w:t>7.1. Соглашение вступает в силу и становится обязательным для Сторон со дня его подписания, распространяет свое действие на правоотношения, возникшие с 1 января 2024 года, и действует до 31 декабря 2024 года, с возможностью его пролонгации, в отношении неисполненных обязанностей, возникших у Сторон до момента прекращения действия соглашения - до их надлежащего исполнения.</w:t>
      </w:r>
    </w:p>
    <w:p w:rsidR="009C36CD" w:rsidRPr="003766D6" w:rsidRDefault="009C36CD" w:rsidP="009C36CD">
      <w:pPr>
        <w:autoSpaceDE w:val="0"/>
        <w:autoSpaceDN w:val="0"/>
        <w:adjustRightInd w:val="0"/>
        <w:ind w:firstLine="567"/>
        <w:jc w:val="both"/>
        <w:rPr>
          <w:rFonts w:eastAsiaTheme="minorHAnsi"/>
          <w:sz w:val="16"/>
          <w:szCs w:val="16"/>
          <w:lang w:eastAsia="en-US"/>
        </w:rPr>
      </w:pPr>
      <w:r w:rsidRPr="003766D6">
        <w:rPr>
          <w:rFonts w:eastAsiaTheme="minorHAnsi"/>
          <w:sz w:val="16"/>
          <w:szCs w:val="16"/>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9C36CD" w:rsidRPr="003766D6" w:rsidRDefault="009C36CD" w:rsidP="009C36CD">
      <w:pPr>
        <w:tabs>
          <w:tab w:val="num" w:pos="1620"/>
        </w:tabs>
        <w:ind w:firstLine="567"/>
        <w:jc w:val="both"/>
        <w:rPr>
          <w:sz w:val="16"/>
          <w:szCs w:val="16"/>
        </w:rPr>
      </w:pPr>
      <w:r w:rsidRPr="003766D6">
        <w:rPr>
          <w:sz w:val="16"/>
          <w:szCs w:val="16"/>
        </w:rPr>
        <w:t>7.3. Неиспользованный Районом остаток межбюджетного трансферта подлежит возврату в доход бюджета поселения с учётом условий Соглашения.</w:t>
      </w:r>
    </w:p>
    <w:p w:rsidR="009C36CD" w:rsidRPr="003766D6" w:rsidRDefault="009C36CD" w:rsidP="009C36CD">
      <w:pPr>
        <w:tabs>
          <w:tab w:val="num" w:pos="1620"/>
        </w:tabs>
        <w:ind w:firstLine="567"/>
        <w:jc w:val="both"/>
        <w:rPr>
          <w:sz w:val="16"/>
          <w:szCs w:val="16"/>
        </w:rPr>
      </w:pPr>
      <w:r w:rsidRPr="003766D6">
        <w:rPr>
          <w:sz w:val="16"/>
          <w:szCs w:val="16"/>
        </w:rPr>
        <w:t>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 урегулирования возникших разногласий, не достижения соглашения Сторонами в разумный срок, спор подлежит разрешению в соответствии с настоящим Соглашением, законодательством.</w:t>
      </w:r>
    </w:p>
    <w:p w:rsidR="009C36CD" w:rsidRPr="003766D6" w:rsidRDefault="009C36CD" w:rsidP="009C36CD">
      <w:pPr>
        <w:tabs>
          <w:tab w:val="num" w:pos="1620"/>
        </w:tabs>
        <w:ind w:firstLine="567"/>
        <w:jc w:val="both"/>
        <w:rPr>
          <w:sz w:val="16"/>
          <w:szCs w:val="16"/>
        </w:rPr>
      </w:pPr>
      <w:r w:rsidRPr="003766D6">
        <w:rPr>
          <w:sz w:val="16"/>
          <w:szCs w:val="16"/>
        </w:rPr>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9C36CD" w:rsidRPr="003766D6" w:rsidRDefault="009C36CD" w:rsidP="009C36CD">
      <w:pPr>
        <w:tabs>
          <w:tab w:val="num" w:pos="1620"/>
        </w:tabs>
        <w:ind w:firstLine="567"/>
        <w:jc w:val="both"/>
        <w:rPr>
          <w:sz w:val="16"/>
          <w:szCs w:val="16"/>
        </w:rPr>
      </w:pPr>
      <w:r w:rsidRPr="003766D6">
        <w:rPr>
          <w:sz w:val="16"/>
          <w:szCs w:val="16"/>
        </w:rPr>
        <w:t xml:space="preserve">7.5. Вопросы, не урегулированные настоящим соглашением, разрешаются в соответствии с действующим законодательством Российской Федерации. </w:t>
      </w:r>
    </w:p>
    <w:p w:rsidR="009C36CD" w:rsidRPr="003766D6" w:rsidRDefault="009C36CD" w:rsidP="009C36CD">
      <w:pPr>
        <w:tabs>
          <w:tab w:val="num" w:pos="1620"/>
        </w:tabs>
        <w:ind w:firstLine="567"/>
        <w:jc w:val="both"/>
        <w:rPr>
          <w:sz w:val="16"/>
          <w:szCs w:val="16"/>
        </w:rPr>
      </w:pPr>
      <w:r w:rsidRPr="003766D6">
        <w:rPr>
          <w:sz w:val="16"/>
          <w:szCs w:val="16"/>
        </w:rPr>
        <w:t>7.6. Настоящее соглашение составлено в трёх идентичных экземплярах, обладающих равной юридической силой, по одному экземпляру для каждой из Сторон.</w:t>
      </w:r>
    </w:p>
    <w:p w:rsidR="009C36CD" w:rsidRPr="003766D6" w:rsidRDefault="009C36CD" w:rsidP="009C36CD">
      <w:pPr>
        <w:ind w:firstLine="567"/>
        <w:jc w:val="center"/>
        <w:rPr>
          <w:b/>
          <w:sz w:val="16"/>
          <w:szCs w:val="16"/>
        </w:rPr>
      </w:pPr>
    </w:p>
    <w:p w:rsidR="009C36CD" w:rsidRPr="003766D6" w:rsidRDefault="009C36CD" w:rsidP="009C36CD">
      <w:pPr>
        <w:tabs>
          <w:tab w:val="num" w:pos="1620"/>
        </w:tabs>
        <w:ind w:firstLine="567"/>
        <w:jc w:val="center"/>
        <w:rPr>
          <w:b/>
          <w:sz w:val="16"/>
          <w:szCs w:val="16"/>
        </w:rPr>
      </w:pPr>
      <w:r w:rsidRPr="003766D6">
        <w:rPr>
          <w:b/>
          <w:sz w:val="16"/>
          <w:szCs w:val="16"/>
        </w:rPr>
        <w:t>8. Адреса и реквизиты Сторон</w:t>
      </w:r>
    </w:p>
    <w:p w:rsidR="009C36CD" w:rsidRPr="003766D6" w:rsidRDefault="009C36CD" w:rsidP="009C36CD">
      <w:pPr>
        <w:tabs>
          <w:tab w:val="num" w:pos="1620"/>
        </w:tabs>
        <w:ind w:firstLine="567"/>
        <w:jc w:val="center"/>
        <w:rPr>
          <w:b/>
          <w:sz w:val="16"/>
          <w:szCs w:val="16"/>
        </w:rPr>
      </w:pPr>
    </w:p>
    <w:tbl>
      <w:tblPr>
        <w:tblW w:w="9639" w:type="dxa"/>
        <w:tblInd w:w="108" w:type="dxa"/>
        <w:tblLook w:val="01E0"/>
      </w:tblPr>
      <w:tblGrid>
        <w:gridCol w:w="4820"/>
        <w:gridCol w:w="4819"/>
      </w:tblGrid>
      <w:tr w:rsidR="009C36CD" w:rsidRPr="003766D6" w:rsidTr="0006331C">
        <w:trPr>
          <w:trHeight w:val="866"/>
        </w:trPr>
        <w:tc>
          <w:tcPr>
            <w:tcW w:w="4820" w:type="dxa"/>
          </w:tcPr>
          <w:p w:rsidR="009C36CD" w:rsidRPr="003766D6" w:rsidRDefault="009C36CD" w:rsidP="0006331C">
            <w:pPr>
              <w:autoSpaceDE w:val="0"/>
              <w:autoSpaceDN w:val="0"/>
              <w:adjustRightInd w:val="0"/>
              <w:ind w:firstLine="34"/>
              <w:rPr>
                <w:sz w:val="16"/>
                <w:szCs w:val="16"/>
              </w:rPr>
            </w:pPr>
            <w:r w:rsidRPr="003766D6">
              <w:rPr>
                <w:sz w:val="16"/>
                <w:szCs w:val="16"/>
              </w:rPr>
              <w:t xml:space="preserve">Совет </w:t>
            </w:r>
            <w:r w:rsidRPr="003766D6">
              <w:rPr>
                <w:b/>
                <w:sz w:val="16"/>
                <w:szCs w:val="16"/>
              </w:rPr>
              <w:t xml:space="preserve">Нагорно-Ивановского </w:t>
            </w:r>
            <w:r w:rsidRPr="003766D6">
              <w:rPr>
                <w:sz w:val="16"/>
                <w:szCs w:val="16"/>
              </w:rPr>
              <w:t xml:space="preserve"> сельского поселения Тарского муниципального района Омской области  </w:t>
            </w:r>
          </w:p>
        </w:tc>
        <w:tc>
          <w:tcPr>
            <w:tcW w:w="4819" w:type="dxa"/>
          </w:tcPr>
          <w:p w:rsidR="009C36CD" w:rsidRPr="003766D6" w:rsidRDefault="009C36CD" w:rsidP="0006331C">
            <w:pPr>
              <w:ind w:left="317" w:firstLine="34"/>
              <w:rPr>
                <w:sz w:val="16"/>
                <w:szCs w:val="16"/>
              </w:rPr>
            </w:pPr>
            <w:r w:rsidRPr="003766D6">
              <w:rPr>
                <w:sz w:val="16"/>
                <w:szCs w:val="16"/>
              </w:rPr>
              <w:t>Совет Тарского муниципального района Омской области</w:t>
            </w:r>
          </w:p>
        </w:tc>
      </w:tr>
      <w:tr w:rsidR="009C36CD" w:rsidRPr="003766D6" w:rsidTr="0006331C">
        <w:trPr>
          <w:trHeight w:val="578"/>
        </w:trPr>
        <w:tc>
          <w:tcPr>
            <w:tcW w:w="4820" w:type="dxa"/>
          </w:tcPr>
          <w:p w:rsidR="009C36CD" w:rsidRPr="003766D6" w:rsidRDefault="009C36CD" w:rsidP="0006331C">
            <w:pPr>
              <w:autoSpaceDE w:val="0"/>
              <w:autoSpaceDN w:val="0"/>
              <w:adjustRightInd w:val="0"/>
              <w:ind w:firstLine="34"/>
              <w:jc w:val="both"/>
              <w:rPr>
                <w:sz w:val="16"/>
                <w:szCs w:val="16"/>
              </w:rPr>
            </w:pPr>
            <w:r w:rsidRPr="003766D6">
              <w:rPr>
                <w:sz w:val="16"/>
                <w:szCs w:val="16"/>
              </w:rPr>
              <w:t xml:space="preserve">АДРЕС: </w:t>
            </w:r>
            <w:r w:rsidRPr="003766D6">
              <w:rPr>
                <w:bCs/>
                <w:sz w:val="16"/>
                <w:szCs w:val="16"/>
              </w:rPr>
              <w:t>646513 с. Нагорное ул. Центральная 34/б</w:t>
            </w:r>
          </w:p>
          <w:p w:rsidR="009C36CD" w:rsidRPr="003766D6" w:rsidRDefault="009C36CD" w:rsidP="0006331C">
            <w:pPr>
              <w:autoSpaceDE w:val="0"/>
              <w:autoSpaceDN w:val="0"/>
              <w:adjustRightInd w:val="0"/>
              <w:ind w:right="-36" w:firstLine="34"/>
              <w:jc w:val="both"/>
              <w:rPr>
                <w:sz w:val="16"/>
                <w:szCs w:val="16"/>
              </w:rPr>
            </w:pPr>
          </w:p>
          <w:p w:rsidR="009C36CD" w:rsidRPr="003766D6" w:rsidRDefault="009C36CD" w:rsidP="0006331C">
            <w:pPr>
              <w:autoSpaceDE w:val="0"/>
              <w:autoSpaceDN w:val="0"/>
              <w:adjustRightInd w:val="0"/>
              <w:ind w:firstLine="34"/>
              <w:jc w:val="both"/>
              <w:rPr>
                <w:sz w:val="16"/>
                <w:szCs w:val="16"/>
              </w:rPr>
            </w:pPr>
            <w:r w:rsidRPr="003766D6">
              <w:rPr>
                <w:sz w:val="16"/>
                <w:szCs w:val="16"/>
              </w:rPr>
              <w:t xml:space="preserve">Председатель Совета </w:t>
            </w:r>
            <w:r w:rsidRPr="003766D6">
              <w:rPr>
                <w:b/>
                <w:sz w:val="16"/>
                <w:szCs w:val="16"/>
              </w:rPr>
              <w:t>Нагорно-Ивановского</w:t>
            </w:r>
            <w:r w:rsidRPr="003766D6">
              <w:rPr>
                <w:sz w:val="16"/>
                <w:szCs w:val="16"/>
              </w:rPr>
              <w:t xml:space="preserve"> сельского поселения</w:t>
            </w:r>
          </w:p>
          <w:p w:rsidR="009C36CD" w:rsidRPr="003766D6" w:rsidRDefault="009C36CD" w:rsidP="0006331C">
            <w:pPr>
              <w:autoSpaceDE w:val="0"/>
              <w:autoSpaceDN w:val="0"/>
              <w:adjustRightInd w:val="0"/>
              <w:ind w:firstLine="34"/>
              <w:jc w:val="both"/>
              <w:rPr>
                <w:sz w:val="16"/>
                <w:szCs w:val="16"/>
              </w:rPr>
            </w:pPr>
            <w:r w:rsidRPr="003766D6">
              <w:rPr>
                <w:sz w:val="16"/>
                <w:szCs w:val="16"/>
              </w:rPr>
              <w:t xml:space="preserve">                                     ./ Скуратова С.А</w:t>
            </w:r>
          </w:p>
        </w:tc>
        <w:tc>
          <w:tcPr>
            <w:tcW w:w="4819" w:type="dxa"/>
          </w:tcPr>
          <w:p w:rsidR="009C36CD" w:rsidRPr="003766D6" w:rsidRDefault="009C36CD" w:rsidP="0006331C">
            <w:pPr>
              <w:ind w:left="317" w:firstLine="34"/>
              <w:rPr>
                <w:sz w:val="16"/>
                <w:szCs w:val="16"/>
              </w:rPr>
            </w:pPr>
            <w:r w:rsidRPr="003766D6">
              <w:rPr>
                <w:sz w:val="16"/>
                <w:szCs w:val="16"/>
              </w:rPr>
              <w:t>646530, Омская область, г. Тара,</w:t>
            </w:r>
          </w:p>
          <w:p w:rsidR="009C36CD" w:rsidRPr="003766D6" w:rsidRDefault="009C36CD" w:rsidP="0006331C">
            <w:pPr>
              <w:ind w:left="317" w:firstLine="34"/>
              <w:rPr>
                <w:sz w:val="16"/>
                <w:szCs w:val="16"/>
              </w:rPr>
            </w:pPr>
            <w:r w:rsidRPr="003766D6">
              <w:rPr>
                <w:sz w:val="16"/>
                <w:szCs w:val="16"/>
              </w:rPr>
              <w:t xml:space="preserve"> пл. Ленина, 21</w:t>
            </w:r>
          </w:p>
          <w:p w:rsidR="009C36CD" w:rsidRPr="003766D6" w:rsidRDefault="009C36CD" w:rsidP="0006331C">
            <w:pPr>
              <w:ind w:left="317" w:firstLine="34"/>
              <w:rPr>
                <w:sz w:val="16"/>
                <w:szCs w:val="16"/>
              </w:rPr>
            </w:pPr>
          </w:p>
          <w:p w:rsidR="009C36CD" w:rsidRPr="003766D6" w:rsidRDefault="009C36CD" w:rsidP="0006331C">
            <w:pPr>
              <w:ind w:left="317" w:firstLine="34"/>
              <w:rPr>
                <w:sz w:val="16"/>
                <w:szCs w:val="16"/>
              </w:rPr>
            </w:pPr>
            <w:r w:rsidRPr="003766D6">
              <w:rPr>
                <w:sz w:val="16"/>
                <w:szCs w:val="16"/>
              </w:rPr>
              <w:t>ИНН/КПП 5535007847/553501001</w:t>
            </w:r>
          </w:p>
          <w:p w:rsidR="009C36CD" w:rsidRPr="003766D6" w:rsidRDefault="009C36CD" w:rsidP="0006331C">
            <w:pPr>
              <w:autoSpaceDE w:val="0"/>
              <w:autoSpaceDN w:val="0"/>
              <w:adjustRightInd w:val="0"/>
              <w:ind w:left="317" w:firstLine="34"/>
              <w:jc w:val="both"/>
              <w:rPr>
                <w:sz w:val="16"/>
                <w:szCs w:val="16"/>
              </w:rPr>
            </w:pPr>
            <w:r w:rsidRPr="003766D6">
              <w:rPr>
                <w:sz w:val="16"/>
                <w:szCs w:val="16"/>
              </w:rPr>
              <w:t>БАНК: Отделение Омск г. Омск</w:t>
            </w:r>
          </w:p>
          <w:p w:rsidR="009C36CD" w:rsidRPr="003766D6" w:rsidRDefault="009C36CD" w:rsidP="0006331C">
            <w:pPr>
              <w:autoSpaceDE w:val="0"/>
              <w:autoSpaceDN w:val="0"/>
              <w:adjustRightInd w:val="0"/>
              <w:ind w:left="317" w:firstLine="34"/>
              <w:jc w:val="both"/>
              <w:rPr>
                <w:sz w:val="16"/>
                <w:szCs w:val="16"/>
              </w:rPr>
            </w:pPr>
            <w:r w:rsidRPr="003766D6">
              <w:rPr>
                <w:sz w:val="16"/>
                <w:szCs w:val="16"/>
              </w:rPr>
              <w:lastRenderedPageBreak/>
              <w:t>р/с 40204810100000110483</w:t>
            </w:r>
          </w:p>
          <w:p w:rsidR="009C36CD" w:rsidRPr="003766D6" w:rsidRDefault="009C36CD" w:rsidP="0006331C">
            <w:pPr>
              <w:ind w:left="317" w:firstLine="34"/>
              <w:rPr>
                <w:sz w:val="16"/>
                <w:szCs w:val="16"/>
              </w:rPr>
            </w:pPr>
            <w:r w:rsidRPr="003766D6">
              <w:rPr>
                <w:sz w:val="16"/>
                <w:szCs w:val="16"/>
              </w:rPr>
              <w:t>БИК 045209001</w:t>
            </w:r>
          </w:p>
        </w:tc>
      </w:tr>
      <w:tr w:rsidR="009C36CD" w:rsidRPr="003766D6" w:rsidTr="0006331C">
        <w:tc>
          <w:tcPr>
            <w:tcW w:w="4820" w:type="dxa"/>
          </w:tcPr>
          <w:p w:rsidR="009C36CD" w:rsidRPr="003766D6" w:rsidRDefault="009C36CD" w:rsidP="0006331C">
            <w:pPr>
              <w:autoSpaceDE w:val="0"/>
              <w:autoSpaceDN w:val="0"/>
              <w:adjustRightInd w:val="0"/>
              <w:jc w:val="both"/>
              <w:rPr>
                <w:sz w:val="16"/>
                <w:szCs w:val="16"/>
              </w:rPr>
            </w:pPr>
            <w:r w:rsidRPr="003766D6">
              <w:rPr>
                <w:sz w:val="16"/>
                <w:szCs w:val="16"/>
              </w:rPr>
              <w:lastRenderedPageBreak/>
              <w:t xml:space="preserve">Администрация </w:t>
            </w:r>
            <w:r w:rsidRPr="003766D6">
              <w:rPr>
                <w:b/>
                <w:sz w:val="16"/>
                <w:szCs w:val="16"/>
              </w:rPr>
              <w:t>Нагорно-Ивановского</w:t>
            </w:r>
            <w:r w:rsidRPr="003766D6">
              <w:rPr>
                <w:sz w:val="16"/>
                <w:szCs w:val="16"/>
              </w:rPr>
              <w:t xml:space="preserve"> сельского поселения Тарского муниципального района Омской области</w:t>
            </w:r>
          </w:p>
          <w:p w:rsidR="009C36CD" w:rsidRPr="003766D6" w:rsidRDefault="009C36CD" w:rsidP="0006331C">
            <w:pPr>
              <w:autoSpaceDE w:val="0"/>
              <w:autoSpaceDN w:val="0"/>
              <w:adjustRightInd w:val="0"/>
              <w:ind w:firstLine="34"/>
              <w:jc w:val="both"/>
              <w:rPr>
                <w:sz w:val="16"/>
                <w:szCs w:val="16"/>
              </w:rPr>
            </w:pPr>
            <w:r w:rsidRPr="003766D6">
              <w:rPr>
                <w:sz w:val="16"/>
                <w:szCs w:val="16"/>
              </w:rPr>
              <w:t xml:space="preserve">АДРЕС: </w:t>
            </w:r>
            <w:r w:rsidRPr="003766D6">
              <w:rPr>
                <w:bCs/>
                <w:sz w:val="16"/>
                <w:szCs w:val="16"/>
              </w:rPr>
              <w:t>646513 с. Нагорное ул. Центральная 34/б</w:t>
            </w:r>
          </w:p>
          <w:p w:rsidR="009C36CD" w:rsidRPr="003766D6" w:rsidRDefault="009C36CD" w:rsidP="0006331C">
            <w:pPr>
              <w:autoSpaceDE w:val="0"/>
              <w:autoSpaceDN w:val="0"/>
              <w:adjustRightInd w:val="0"/>
              <w:ind w:firstLine="34"/>
              <w:jc w:val="both"/>
              <w:rPr>
                <w:b/>
                <w:sz w:val="16"/>
                <w:szCs w:val="16"/>
              </w:rPr>
            </w:pPr>
            <w:r w:rsidRPr="003766D6">
              <w:rPr>
                <w:sz w:val="16"/>
                <w:szCs w:val="16"/>
              </w:rPr>
              <w:t>ИНН/КПП 5535007621</w:t>
            </w:r>
            <w:r w:rsidRPr="003766D6">
              <w:rPr>
                <w:b/>
                <w:sz w:val="16"/>
                <w:szCs w:val="16"/>
              </w:rPr>
              <w:t>_</w:t>
            </w:r>
            <w:r w:rsidRPr="003766D6">
              <w:rPr>
                <w:sz w:val="16"/>
                <w:szCs w:val="16"/>
              </w:rPr>
              <w:t>/553501001</w:t>
            </w:r>
          </w:p>
          <w:p w:rsidR="009C36CD" w:rsidRPr="003766D6" w:rsidRDefault="009C36CD" w:rsidP="0006331C">
            <w:pPr>
              <w:autoSpaceDE w:val="0"/>
              <w:autoSpaceDN w:val="0"/>
              <w:adjustRightInd w:val="0"/>
              <w:ind w:firstLine="34"/>
              <w:jc w:val="both"/>
              <w:rPr>
                <w:sz w:val="16"/>
                <w:szCs w:val="16"/>
              </w:rPr>
            </w:pPr>
            <w:r w:rsidRPr="003766D6">
              <w:rPr>
                <w:sz w:val="16"/>
                <w:szCs w:val="16"/>
              </w:rPr>
              <w:t>БАНК: Отделение Омск г. Омск</w:t>
            </w:r>
          </w:p>
          <w:p w:rsidR="009C36CD" w:rsidRPr="003766D6" w:rsidRDefault="009C36CD" w:rsidP="0006331C">
            <w:pPr>
              <w:autoSpaceDE w:val="0"/>
              <w:autoSpaceDN w:val="0"/>
              <w:adjustRightInd w:val="0"/>
              <w:ind w:firstLine="34"/>
              <w:jc w:val="both"/>
              <w:rPr>
                <w:sz w:val="16"/>
                <w:szCs w:val="16"/>
              </w:rPr>
            </w:pPr>
            <w:r w:rsidRPr="003766D6">
              <w:rPr>
                <w:sz w:val="16"/>
                <w:szCs w:val="16"/>
              </w:rPr>
              <w:t>р/с 40102810245370000044</w:t>
            </w:r>
          </w:p>
          <w:p w:rsidR="009C36CD" w:rsidRPr="003766D6" w:rsidRDefault="009C36CD" w:rsidP="0006331C">
            <w:pPr>
              <w:autoSpaceDE w:val="0"/>
              <w:autoSpaceDN w:val="0"/>
              <w:adjustRightInd w:val="0"/>
              <w:ind w:firstLine="34"/>
              <w:jc w:val="both"/>
              <w:rPr>
                <w:sz w:val="16"/>
                <w:szCs w:val="16"/>
              </w:rPr>
            </w:pPr>
            <w:r w:rsidRPr="003766D6">
              <w:rPr>
                <w:sz w:val="16"/>
                <w:szCs w:val="16"/>
              </w:rPr>
              <w:t>БИК 015209001</w:t>
            </w:r>
          </w:p>
          <w:p w:rsidR="009C36CD" w:rsidRPr="003766D6" w:rsidRDefault="009C36CD" w:rsidP="0006331C">
            <w:pPr>
              <w:autoSpaceDE w:val="0"/>
              <w:autoSpaceDN w:val="0"/>
              <w:adjustRightInd w:val="0"/>
              <w:ind w:firstLine="34"/>
              <w:jc w:val="both"/>
              <w:rPr>
                <w:sz w:val="16"/>
                <w:szCs w:val="16"/>
              </w:rPr>
            </w:pPr>
          </w:p>
          <w:p w:rsidR="009C36CD" w:rsidRPr="003766D6" w:rsidRDefault="009C36CD" w:rsidP="0006331C">
            <w:pPr>
              <w:autoSpaceDE w:val="0"/>
              <w:autoSpaceDN w:val="0"/>
              <w:adjustRightInd w:val="0"/>
              <w:ind w:firstLine="34"/>
              <w:jc w:val="both"/>
              <w:rPr>
                <w:b/>
                <w:sz w:val="16"/>
                <w:szCs w:val="16"/>
              </w:rPr>
            </w:pPr>
            <w:r w:rsidRPr="003766D6">
              <w:rPr>
                <w:sz w:val="16"/>
                <w:szCs w:val="16"/>
              </w:rPr>
              <w:t xml:space="preserve">Глава </w:t>
            </w:r>
            <w:r w:rsidRPr="003766D6">
              <w:rPr>
                <w:b/>
                <w:sz w:val="16"/>
                <w:szCs w:val="16"/>
              </w:rPr>
              <w:t xml:space="preserve">Нагорно-Ивановского </w:t>
            </w:r>
          </w:p>
          <w:p w:rsidR="009C36CD" w:rsidRPr="003766D6" w:rsidRDefault="009C36CD" w:rsidP="0006331C">
            <w:pPr>
              <w:autoSpaceDE w:val="0"/>
              <w:autoSpaceDN w:val="0"/>
              <w:adjustRightInd w:val="0"/>
              <w:ind w:firstLine="34"/>
              <w:jc w:val="both"/>
              <w:rPr>
                <w:sz w:val="16"/>
                <w:szCs w:val="16"/>
              </w:rPr>
            </w:pPr>
            <w:r w:rsidRPr="003766D6">
              <w:rPr>
                <w:sz w:val="16"/>
                <w:szCs w:val="16"/>
              </w:rPr>
              <w:t>сельского поселения</w:t>
            </w:r>
          </w:p>
          <w:p w:rsidR="009C36CD" w:rsidRPr="003766D6" w:rsidRDefault="009C36CD" w:rsidP="0006331C">
            <w:pPr>
              <w:autoSpaceDE w:val="0"/>
              <w:autoSpaceDN w:val="0"/>
              <w:adjustRightInd w:val="0"/>
              <w:ind w:firstLine="34"/>
              <w:jc w:val="both"/>
              <w:rPr>
                <w:sz w:val="16"/>
                <w:szCs w:val="16"/>
              </w:rPr>
            </w:pPr>
          </w:p>
          <w:p w:rsidR="009C36CD" w:rsidRPr="003766D6" w:rsidRDefault="009C36CD" w:rsidP="0006331C">
            <w:pPr>
              <w:autoSpaceDE w:val="0"/>
              <w:autoSpaceDN w:val="0"/>
              <w:adjustRightInd w:val="0"/>
              <w:ind w:firstLine="34"/>
              <w:jc w:val="both"/>
              <w:rPr>
                <w:sz w:val="16"/>
                <w:szCs w:val="16"/>
              </w:rPr>
            </w:pPr>
            <w:r w:rsidRPr="003766D6">
              <w:rPr>
                <w:sz w:val="16"/>
                <w:szCs w:val="16"/>
              </w:rPr>
              <w:t>____________________/О.В. Трипутина</w:t>
            </w:r>
            <w:bookmarkStart w:id="2" w:name="_GoBack"/>
            <w:bookmarkEnd w:id="2"/>
          </w:p>
          <w:p w:rsidR="009C36CD" w:rsidRPr="003766D6" w:rsidRDefault="009C36CD" w:rsidP="0006331C">
            <w:pPr>
              <w:autoSpaceDE w:val="0"/>
              <w:autoSpaceDN w:val="0"/>
              <w:adjustRightInd w:val="0"/>
              <w:ind w:firstLine="34"/>
              <w:jc w:val="both"/>
              <w:rPr>
                <w:sz w:val="16"/>
                <w:szCs w:val="16"/>
              </w:rPr>
            </w:pPr>
            <w:r w:rsidRPr="003766D6">
              <w:rPr>
                <w:sz w:val="16"/>
                <w:szCs w:val="16"/>
              </w:rPr>
              <w:t>М.П.</w:t>
            </w:r>
          </w:p>
        </w:tc>
        <w:tc>
          <w:tcPr>
            <w:tcW w:w="4819" w:type="dxa"/>
          </w:tcPr>
          <w:p w:rsidR="009C36CD" w:rsidRPr="003766D6" w:rsidRDefault="009C36CD" w:rsidP="0006331C">
            <w:pPr>
              <w:autoSpaceDE w:val="0"/>
              <w:autoSpaceDN w:val="0"/>
              <w:adjustRightInd w:val="0"/>
              <w:ind w:left="317" w:firstLine="34"/>
              <w:jc w:val="both"/>
              <w:rPr>
                <w:sz w:val="16"/>
                <w:szCs w:val="16"/>
              </w:rPr>
            </w:pPr>
          </w:p>
          <w:p w:rsidR="009C36CD" w:rsidRPr="003766D6" w:rsidRDefault="009C36CD" w:rsidP="0006331C">
            <w:pPr>
              <w:autoSpaceDE w:val="0"/>
              <w:autoSpaceDN w:val="0"/>
              <w:adjustRightInd w:val="0"/>
              <w:ind w:left="317" w:firstLine="34"/>
              <w:jc w:val="both"/>
              <w:rPr>
                <w:sz w:val="16"/>
                <w:szCs w:val="16"/>
              </w:rPr>
            </w:pPr>
          </w:p>
          <w:p w:rsidR="009C36CD" w:rsidRPr="003766D6" w:rsidRDefault="009C36CD" w:rsidP="0006331C">
            <w:pPr>
              <w:autoSpaceDE w:val="0"/>
              <w:autoSpaceDN w:val="0"/>
              <w:adjustRightInd w:val="0"/>
              <w:ind w:left="317" w:firstLine="34"/>
              <w:jc w:val="both"/>
              <w:rPr>
                <w:sz w:val="16"/>
                <w:szCs w:val="16"/>
              </w:rPr>
            </w:pPr>
            <w:r w:rsidRPr="003766D6">
              <w:rPr>
                <w:sz w:val="16"/>
                <w:szCs w:val="16"/>
              </w:rPr>
              <w:t>Председатель Совета Тарского муниципального района</w:t>
            </w:r>
          </w:p>
          <w:p w:rsidR="009C36CD" w:rsidRPr="003766D6" w:rsidRDefault="009C36CD" w:rsidP="0006331C">
            <w:pPr>
              <w:autoSpaceDE w:val="0"/>
              <w:autoSpaceDN w:val="0"/>
              <w:adjustRightInd w:val="0"/>
              <w:ind w:left="317" w:firstLine="34"/>
              <w:jc w:val="both"/>
              <w:rPr>
                <w:sz w:val="16"/>
                <w:szCs w:val="16"/>
              </w:rPr>
            </w:pPr>
          </w:p>
          <w:p w:rsidR="009C36CD" w:rsidRPr="003766D6" w:rsidRDefault="009C36CD" w:rsidP="0006331C">
            <w:pPr>
              <w:autoSpaceDE w:val="0"/>
              <w:autoSpaceDN w:val="0"/>
              <w:adjustRightInd w:val="0"/>
              <w:ind w:left="317" w:firstLine="34"/>
              <w:jc w:val="both"/>
              <w:rPr>
                <w:sz w:val="16"/>
                <w:szCs w:val="16"/>
              </w:rPr>
            </w:pPr>
            <w:r w:rsidRPr="003766D6">
              <w:rPr>
                <w:sz w:val="16"/>
                <w:szCs w:val="16"/>
              </w:rPr>
              <w:t>__________________ /С.А. Финагин</w:t>
            </w:r>
          </w:p>
          <w:p w:rsidR="009C36CD" w:rsidRPr="003766D6" w:rsidRDefault="009C36CD" w:rsidP="0006331C">
            <w:pPr>
              <w:autoSpaceDE w:val="0"/>
              <w:autoSpaceDN w:val="0"/>
              <w:adjustRightInd w:val="0"/>
              <w:ind w:left="317" w:firstLine="34"/>
              <w:jc w:val="both"/>
              <w:rPr>
                <w:sz w:val="16"/>
                <w:szCs w:val="16"/>
              </w:rPr>
            </w:pPr>
            <w:r w:rsidRPr="003766D6">
              <w:rPr>
                <w:sz w:val="16"/>
                <w:szCs w:val="16"/>
              </w:rPr>
              <w:t>М.П.</w:t>
            </w:r>
          </w:p>
        </w:tc>
      </w:tr>
    </w:tbl>
    <w:p w:rsidR="009C36CD" w:rsidRPr="003766D6" w:rsidRDefault="009C36CD" w:rsidP="009C36CD">
      <w:pPr>
        <w:tabs>
          <w:tab w:val="num" w:pos="1620"/>
        </w:tabs>
        <w:ind w:firstLine="567"/>
        <w:jc w:val="center"/>
        <w:rPr>
          <w:b/>
          <w:sz w:val="16"/>
          <w:szCs w:val="16"/>
        </w:rPr>
      </w:pPr>
    </w:p>
    <w:p w:rsidR="009C36CD" w:rsidRPr="00726153" w:rsidRDefault="009C36CD" w:rsidP="009C36CD">
      <w:pPr>
        <w:jc w:val="both"/>
        <w:rPr>
          <w:color w:val="000000"/>
          <w:sz w:val="16"/>
          <w:szCs w:val="16"/>
        </w:rPr>
      </w:pPr>
    </w:p>
    <w:p w:rsidR="009C36CD" w:rsidRPr="00873C82" w:rsidRDefault="009C36CD" w:rsidP="009C36CD">
      <w:pPr>
        <w:pStyle w:val="ConsTitle"/>
        <w:widowControl/>
        <w:jc w:val="center"/>
        <w:rPr>
          <w:rFonts w:ascii="Times New Roman" w:hAnsi="Times New Roman"/>
          <w:b w:val="0"/>
          <w:sz w:val="16"/>
          <w:szCs w:val="16"/>
        </w:rPr>
      </w:pPr>
      <w:r w:rsidRPr="00873C82">
        <w:rPr>
          <w:rFonts w:ascii="Times New Roman" w:hAnsi="Times New Roman"/>
          <w:b w:val="0"/>
          <w:sz w:val="16"/>
          <w:szCs w:val="16"/>
        </w:rPr>
        <w:t xml:space="preserve">СОВЕТ </w:t>
      </w:r>
      <w:r w:rsidRPr="00873C82">
        <w:rPr>
          <w:rFonts w:ascii="Times New Roman" w:hAnsi="Times New Roman"/>
          <w:b w:val="0"/>
          <w:caps/>
          <w:sz w:val="16"/>
          <w:szCs w:val="16"/>
        </w:rPr>
        <w:t>НАГОРНО-ИВАНОВСКОГО</w:t>
      </w:r>
      <w:r w:rsidRPr="00873C82">
        <w:rPr>
          <w:rFonts w:ascii="Times New Roman" w:hAnsi="Times New Roman"/>
          <w:b w:val="0"/>
          <w:sz w:val="16"/>
          <w:szCs w:val="16"/>
        </w:rPr>
        <w:t xml:space="preserve"> СЕЛЬСКОГО ПОСЕЛЕНИЯ</w:t>
      </w:r>
    </w:p>
    <w:p w:rsidR="009C36CD" w:rsidRPr="00873C82" w:rsidRDefault="009C36CD" w:rsidP="009C36CD">
      <w:pPr>
        <w:pStyle w:val="ConsTitle"/>
        <w:widowControl/>
        <w:jc w:val="center"/>
        <w:rPr>
          <w:rFonts w:ascii="Times New Roman" w:hAnsi="Times New Roman"/>
          <w:b w:val="0"/>
          <w:sz w:val="16"/>
          <w:szCs w:val="16"/>
        </w:rPr>
      </w:pPr>
      <w:r w:rsidRPr="00873C82">
        <w:rPr>
          <w:rFonts w:ascii="Times New Roman" w:hAnsi="Times New Roman"/>
          <w:b w:val="0"/>
          <w:sz w:val="16"/>
          <w:szCs w:val="16"/>
        </w:rPr>
        <w:t xml:space="preserve">ТАРСКОГО МУНИЦИПАЛЬНОГО РАЙОНА ОМСКОЙ ОБЛАСТИ </w:t>
      </w:r>
    </w:p>
    <w:p w:rsidR="009C36CD" w:rsidRPr="00873C82" w:rsidRDefault="009C36CD" w:rsidP="009C36CD">
      <w:pPr>
        <w:pStyle w:val="ConsTitle"/>
        <w:widowControl/>
        <w:jc w:val="center"/>
        <w:rPr>
          <w:rFonts w:ascii="Times New Roman" w:hAnsi="Times New Roman"/>
          <w:b w:val="0"/>
          <w:sz w:val="16"/>
          <w:szCs w:val="16"/>
        </w:rPr>
      </w:pPr>
    </w:p>
    <w:p w:rsidR="009C36CD" w:rsidRPr="00873C82" w:rsidRDefault="009C36CD" w:rsidP="009C36CD">
      <w:pPr>
        <w:pStyle w:val="ConsTitle"/>
        <w:widowControl/>
        <w:jc w:val="center"/>
        <w:rPr>
          <w:rFonts w:ascii="Times New Roman" w:hAnsi="Times New Roman"/>
          <w:b w:val="0"/>
          <w:sz w:val="16"/>
          <w:szCs w:val="16"/>
        </w:rPr>
      </w:pPr>
      <w:r w:rsidRPr="00873C82">
        <w:rPr>
          <w:rFonts w:ascii="Times New Roman" w:hAnsi="Times New Roman"/>
          <w:b w:val="0"/>
          <w:sz w:val="16"/>
          <w:szCs w:val="16"/>
        </w:rPr>
        <w:t>РЕШЕНИЕ</w:t>
      </w:r>
    </w:p>
    <w:p w:rsidR="009C36CD" w:rsidRPr="00873C82" w:rsidRDefault="009C36CD" w:rsidP="009C36CD">
      <w:pPr>
        <w:pStyle w:val="ConsTitle"/>
        <w:widowControl/>
        <w:rPr>
          <w:rFonts w:ascii="Times New Roman" w:hAnsi="Times New Roman"/>
          <w:b w:val="0"/>
          <w:sz w:val="16"/>
          <w:szCs w:val="16"/>
        </w:rPr>
      </w:pPr>
      <w:r w:rsidRPr="00873C82">
        <w:rPr>
          <w:rFonts w:ascii="Times New Roman" w:hAnsi="Times New Roman"/>
          <w:b w:val="0"/>
          <w:sz w:val="16"/>
          <w:szCs w:val="16"/>
        </w:rPr>
        <w:t>От 28 марта  2024 года                                                                         № 73/294</w:t>
      </w:r>
    </w:p>
    <w:p w:rsidR="009C36CD" w:rsidRPr="00873C82" w:rsidRDefault="009C36CD" w:rsidP="009C36CD">
      <w:pPr>
        <w:rPr>
          <w:sz w:val="16"/>
          <w:szCs w:val="16"/>
        </w:rPr>
      </w:pPr>
      <w:r w:rsidRPr="00873C82">
        <w:rPr>
          <w:sz w:val="16"/>
          <w:szCs w:val="16"/>
        </w:rPr>
        <w:t xml:space="preserve"> </w:t>
      </w:r>
    </w:p>
    <w:p w:rsidR="009C36CD" w:rsidRPr="00873C82" w:rsidRDefault="009C36CD" w:rsidP="009C36CD">
      <w:pPr>
        <w:jc w:val="center"/>
        <w:rPr>
          <w:sz w:val="16"/>
          <w:szCs w:val="16"/>
        </w:rPr>
      </w:pPr>
      <w:r w:rsidRPr="00873C82">
        <w:rPr>
          <w:sz w:val="16"/>
          <w:szCs w:val="16"/>
        </w:rPr>
        <w:t xml:space="preserve">О внесении изменений </w:t>
      </w:r>
    </w:p>
    <w:p w:rsidR="009C36CD" w:rsidRPr="00873C82" w:rsidRDefault="009C36CD" w:rsidP="009C36CD">
      <w:pPr>
        <w:jc w:val="center"/>
        <w:rPr>
          <w:sz w:val="16"/>
          <w:szCs w:val="16"/>
        </w:rPr>
      </w:pPr>
      <w:r w:rsidRPr="00873C82">
        <w:rPr>
          <w:sz w:val="16"/>
          <w:szCs w:val="16"/>
        </w:rPr>
        <w:t>в Решение Совета Нагорно-Ивановского сельского поселения №70/286 от 22.12.2023 «О бюджете поселения на 2024 год и на плановый период 2026 и 2027 годов»</w:t>
      </w:r>
    </w:p>
    <w:p w:rsidR="009C36CD" w:rsidRPr="00873C82" w:rsidRDefault="009C36CD" w:rsidP="009C36CD">
      <w:pPr>
        <w:pStyle w:val="ConsPlusNormal"/>
        <w:jc w:val="both"/>
        <w:rPr>
          <w:sz w:val="16"/>
          <w:szCs w:val="16"/>
        </w:rPr>
      </w:pPr>
    </w:p>
    <w:p w:rsidR="009C36CD" w:rsidRPr="00873C82" w:rsidRDefault="009C36CD" w:rsidP="009C36CD">
      <w:pPr>
        <w:pStyle w:val="23"/>
        <w:tabs>
          <w:tab w:val="left" w:pos="993"/>
        </w:tabs>
        <w:spacing w:line="276" w:lineRule="auto"/>
        <w:jc w:val="both"/>
        <w:rPr>
          <w:sz w:val="16"/>
          <w:szCs w:val="16"/>
        </w:rPr>
      </w:pPr>
      <w:r w:rsidRPr="00873C82">
        <w:rPr>
          <w:sz w:val="16"/>
          <w:szCs w:val="16"/>
        </w:rPr>
        <w:t xml:space="preserve">       В соответствии с пунктами 3 и 8 статьи 217 Бюджетного кодекса Российской Федерации и уведомлений Комитета финансов и контроля Администрации Тарского муниципального района о предоставлении субсидии, субвенции, иного межбюджетного трансферта, имеющего целевое назначение на 2024 год и плановый период 2025 и 2026 годов № 0000-505-55327303 от             01 марта 2024 года, № 0000-505-55327303 от  04 марта 2024 года. РЕШИЛ </w:t>
      </w:r>
    </w:p>
    <w:p w:rsidR="009C36CD" w:rsidRPr="00873C82" w:rsidRDefault="009C36CD" w:rsidP="009C36CD">
      <w:pPr>
        <w:tabs>
          <w:tab w:val="left" w:pos="1080"/>
        </w:tabs>
        <w:jc w:val="both"/>
        <w:rPr>
          <w:sz w:val="16"/>
          <w:szCs w:val="16"/>
        </w:rPr>
      </w:pPr>
      <w:r w:rsidRPr="00873C82">
        <w:rPr>
          <w:sz w:val="16"/>
          <w:szCs w:val="16"/>
        </w:rPr>
        <w:t xml:space="preserve">    Внести изменения в Решение Совета Нагорно-Ивановского сельского поселения от 22 декабря 2023 года № 70/286  «О бюджете поселения на 2024 год и на плановый период 2025 и 2026 годов» следующие изменения и дополнения:</w:t>
      </w:r>
    </w:p>
    <w:p w:rsidR="009C36CD" w:rsidRPr="00873C82" w:rsidRDefault="009C36CD" w:rsidP="009C36CD">
      <w:pPr>
        <w:tabs>
          <w:tab w:val="left" w:pos="567"/>
        </w:tabs>
        <w:autoSpaceDE w:val="0"/>
        <w:autoSpaceDN w:val="0"/>
        <w:adjustRightInd w:val="0"/>
        <w:ind w:firstLine="710"/>
        <w:jc w:val="both"/>
        <w:rPr>
          <w:sz w:val="16"/>
          <w:szCs w:val="16"/>
        </w:rPr>
      </w:pPr>
      <w:r w:rsidRPr="00873C82">
        <w:rPr>
          <w:sz w:val="16"/>
          <w:szCs w:val="16"/>
        </w:rPr>
        <w:t>1. Увеличить сводную бюджетную роспись по следующим кодам бюджетной классификации:</w:t>
      </w:r>
    </w:p>
    <w:p w:rsidR="009C36CD" w:rsidRPr="00873C82" w:rsidRDefault="009C36CD" w:rsidP="009C36CD">
      <w:pPr>
        <w:tabs>
          <w:tab w:val="left" w:pos="567"/>
        </w:tabs>
        <w:autoSpaceDE w:val="0"/>
        <w:autoSpaceDN w:val="0"/>
        <w:adjustRightInd w:val="0"/>
        <w:ind w:firstLine="710"/>
        <w:jc w:val="both"/>
        <w:rPr>
          <w:sz w:val="16"/>
          <w:szCs w:val="16"/>
        </w:rPr>
      </w:pPr>
      <w:r w:rsidRPr="00873C82">
        <w:rPr>
          <w:sz w:val="16"/>
          <w:szCs w:val="16"/>
        </w:rPr>
        <w:t xml:space="preserve">614 0102  1410180080 121  +  </w:t>
      </w:r>
      <w:r w:rsidRPr="00873C82">
        <w:rPr>
          <w:bCs/>
          <w:sz w:val="16"/>
          <w:szCs w:val="16"/>
          <w:shd w:val="clear" w:color="auto" w:fill="F3F3F3"/>
        </w:rPr>
        <w:t xml:space="preserve">70 000,00 </w:t>
      </w:r>
      <w:r w:rsidRPr="00873C82">
        <w:rPr>
          <w:sz w:val="16"/>
          <w:szCs w:val="16"/>
        </w:rPr>
        <w:t>руб;</w:t>
      </w:r>
    </w:p>
    <w:p w:rsidR="009C36CD" w:rsidRPr="00873C82" w:rsidRDefault="009C36CD" w:rsidP="009C36CD">
      <w:pPr>
        <w:tabs>
          <w:tab w:val="left" w:pos="567"/>
        </w:tabs>
        <w:autoSpaceDE w:val="0"/>
        <w:autoSpaceDN w:val="0"/>
        <w:adjustRightInd w:val="0"/>
        <w:ind w:firstLine="710"/>
        <w:jc w:val="both"/>
        <w:rPr>
          <w:sz w:val="16"/>
          <w:szCs w:val="16"/>
        </w:rPr>
      </w:pPr>
      <w:r w:rsidRPr="00873C82">
        <w:rPr>
          <w:sz w:val="16"/>
          <w:szCs w:val="16"/>
        </w:rPr>
        <w:t>614 0102  1410180080 129 + 24 000,00 руб;</w:t>
      </w:r>
    </w:p>
    <w:p w:rsidR="009C36CD" w:rsidRPr="00873C82" w:rsidRDefault="009C36CD" w:rsidP="009C36CD">
      <w:pPr>
        <w:tabs>
          <w:tab w:val="left" w:pos="567"/>
        </w:tabs>
        <w:autoSpaceDE w:val="0"/>
        <w:autoSpaceDN w:val="0"/>
        <w:adjustRightInd w:val="0"/>
        <w:ind w:firstLine="710"/>
        <w:jc w:val="both"/>
        <w:rPr>
          <w:sz w:val="16"/>
          <w:szCs w:val="16"/>
        </w:rPr>
      </w:pPr>
      <w:r w:rsidRPr="00873C82">
        <w:rPr>
          <w:sz w:val="16"/>
          <w:szCs w:val="16"/>
        </w:rPr>
        <w:t>614 0104  1410180080 121 + 182 760,00 руб;</w:t>
      </w:r>
    </w:p>
    <w:p w:rsidR="009C36CD" w:rsidRPr="00873C82" w:rsidRDefault="009C36CD" w:rsidP="009C36CD">
      <w:pPr>
        <w:tabs>
          <w:tab w:val="left" w:pos="567"/>
        </w:tabs>
        <w:autoSpaceDE w:val="0"/>
        <w:autoSpaceDN w:val="0"/>
        <w:adjustRightInd w:val="0"/>
        <w:ind w:firstLine="710"/>
        <w:jc w:val="both"/>
        <w:rPr>
          <w:sz w:val="16"/>
          <w:szCs w:val="16"/>
        </w:rPr>
      </w:pPr>
      <w:r w:rsidRPr="00873C82">
        <w:rPr>
          <w:sz w:val="16"/>
          <w:szCs w:val="16"/>
        </w:rPr>
        <w:t>614 0104  1410180080 129 + 56 000,00 руб;</w:t>
      </w:r>
    </w:p>
    <w:p w:rsidR="009C36CD" w:rsidRPr="00873C82" w:rsidRDefault="009C36CD" w:rsidP="009C36CD">
      <w:pPr>
        <w:tabs>
          <w:tab w:val="left" w:pos="567"/>
        </w:tabs>
        <w:autoSpaceDE w:val="0"/>
        <w:autoSpaceDN w:val="0"/>
        <w:adjustRightInd w:val="0"/>
        <w:ind w:firstLine="710"/>
        <w:jc w:val="both"/>
        <w:rPr>
          <w:sz w:val="16"/>
          <w:szCs w:val="16"/>
        </w:rPr>
      </w:pPr>
      <w:r w:rsidRPr="00873C82">
        <w:rPr>
          <w:sz w:val="16"/>
          <w:szCs w:val="16"/>
        </w:rPr>
        <w:t>614 0113  1410380060 244 + 157 400,00 руб;</w:t>
      </w:r>
    </w:p>
    <w:p w:rsidR="009C36CD" w:rsidRPr="00873C82" w:rsidRDefault="009C36CD" w:rsidP="009C36CD">
      <w:pPr>
        <w:tabs>
          <w:tab w:val="left" w:pos="567"/>
        </w:tabs>
        <w:autoSpaceDE w:val="0"/>
        <w:autoSpaceDN w:val="0"/>
        <w:adjustRightInd w:val="0"/>
        <w:ind w:firstLine="710"/>
        <w:jc w:val="both"/>
        <w:rPr>
          <w:sz w:val="16"/>
          <w:szCs w:val="16"/>
        </w:rPr>
      </w:pPr>
      <w:r w:rsidRPr="00873C82">
        <w:rPr>
          <w:sz w:val="16"/>
          <w:szCs w:val="16"/>
        </w:rPr>
        <w:t>614 1001  1430480070 321 + 89 483,68 руб.</w:t>
      </w:r>
    </w:p>
    <w:p w:rsidR="009C36CD" w:rsidRPr="00873C82" w:rsidRDefault="009C36CD" w:rsidP="009C36CD">
      <w:pPr>
        <w:jc w:val="both"/>
        <w:rPr>
          <w:sz w:val="16"/>
          <w:szCs w:val="16"/>
        </w:rPr>
      </w:pPr>
      <w:r w:rsidRPr="00873C82">
        <w:rPr>
          <w:sz w:val="16"/>
          <w:szCs w:val="16"/>
        </w:rPr>
        <w:t xml:space="preserve">          </w:t>
      </w:r>
    </w:p>
    <w:p w:rsidR="009C36CD" w:rsidRPr="00873C82" w:rsidRDefault="009C36CD" w:rsidP="009C36CD">
      <w:pPr>
        <w:jc w:val="both"/>
        <w:rPr>
          <w:sz w:val="16"/>
          <w:szCs w:val="16"/>
        </w:rPr>
      </w:pPr>
      <w:r w:rsidRPr="00873C82">
        <w:rPr>
          <w:sz w:val="16"/>
          <w:szCs w:val="16"/>
        </w:rPr>
        <w:t>2. Опубликовать настоящее Решение в информационном бюллетене «Официальный вестник Нагорно-Ивановского сельского поселения» и в информационно-коммуникационной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 Омской области.</w:t>
      </w:r>
    </w:p>
    <w:p w:rsidR="009C36CD" w:rsidRPr="00873C82" w:rsidRDefault="009C36CD" w:rsidP="009C36CD">
      <w:pPr>
        <w:jc w:val="both"/>
        <w:rPr>
          <w:sz w:val="16"/>
          <w:szCs w:val="16"/>
        </w:rPr>
      </w:pPr>
      <w:r w:rsidRPr="00873C82">
        <w:rPr>
          <w:sz w:val="16"/>
          <w:szCs w:val="16"/>
        </w:rPr>
        <w:t xml:space="preserve"> </w:t>
      </w:r>
    </w:p>
    <w:p w:rsidR="009C36CD" w:rsidRPr="00873C82" w:rsidRDefault="009C36CD" w:rsidP="009C36CD">
      <w:pPr>
        <w:ind w:firstLine="11"/>
        <w:rPr>
          <w:sz w:val="16"/>
          <w:szCs w:val="16"/>
        </w:rPr>
      </w:pPr>
      <w:r w:rsidRPr="00873C82">
        <w:rPr>
          <w:sz w:val="16"/>
          <w:szCs w:val="16"/>
        </w:rPr>
        <w:lastRenderedPageBreak/>
        <w:t>Председатель Совета</w:t>
      </w:r>
    </w:p>
    <w:p w:rsidR="009C36CD" w:rsidRPr="00873C82" w:rsidRDefault="009C36CD" w:rsidP="009C36CD">
      <w:pPr>
        <w:ind w:firstLine="11"/>
        <w:rPr>
          <w:sz w:val="16"/>
          <w:szCs w:val="16"/>
        </w:rPr>
      </w:pPr>
      <w:r w:rsidRPr="00873C82">
        <w:rPr>
          <w:sz w:val="16"/>
          <w:szCs w:val="16"/>
        </w:rPr>
        <w:t>Нагорно-Ивановского</w:t>
      </w:r>
    </w:p>
    <w:p w:rsidR="009C36CD" w:rsidRPr="00873C82" w:rsidRDefault="009C36CD" w:rsidP="009C36CD">
      <w:pPr>
        <w:ind w:firstLine="11"/>
        <w:rPr>
          <w:sz w:val="16"/>
          <w:szCs w:val="16"/>
        </w:rPr>
      </w:pPr>
      <w:r w:rsidRPr="00873C82">
        <w:rPr>
          <w:sz w:val="16"/>
          <w:szCs w:val="16"/>
        </w:rPr>
        <w:t xml:space="preserve"> сельского поселения  </w:t>
      </w:r>
    </w:p>
    <w:p w:rsidR="009C36CD" w:rsidRPr="00873C82" w:rsidRDefault="009C36CD" w:rsidP="009C36CD">
      <w:pPr>
        <w:rPr>
          <w:sz w:val="16"/>
          <w:szCs w:val="16"/>
        </w:rPr>
      </w:pPr>
      <w:r w:rsidRPr="00873C82">
        <w:rPr>
          <w:sz w:val="16"/>
          <w:szCs w:val="16"/>
        </w:rPr>
        <w:t xml:space="preserve">Тарского муниципального района                                      С.А. Скуратова                                                       </w:t>
      </w:r>
    </w:p>
    <w:p w:rsidR="009C36CD" w:rsidRPr="00873C82" w:rsidRDefault="009C36CD" w:rsidP="009C36CD">
      <w:pPr>
        <w:ind w:firstLine="11"/>
        <w:rPr>
          <w:sz w:val="16"/>
          <w:szCs w:val="16"/>
        </w:rPr>
      </w:pPr>
      <w:r w:rsidRPr="00873C82">
        <w:rPr>
          <w:sz w:val="16"/>
          <w:szCs w:val="16"/>
        </w:rPr>
        <w:t xml:space="preserve">                                                                           </w:t>
      </w:r>
    </w:p>
    <w:p w:rsidR="009C36CD" w:rsidRPr="00873C82" w:rsidRDefault="009C36CD" w:rsidP="009C36CD">
      <w:pPr>
        <w:ind w:firstLine="11"/>
        <w:rPr>
          <w:sz w:val="16"/>
          <w:szCs w:val="16"/>
        </w:rPr>
      </w:pPr>
      <w:r w:rsidRPr="00873C82">
        <w:rPr>
          <w:sz w:val="16"/>
          <w:szCs w:val="16"/>
        </w:rPr>
        <w:t>Глава Нагорно-Ивановского</w:t>
      </w:r>
    </w:p>
    <w:p w:rsidR="009C36CD" w:rsidRPr="00873C82" w:rsidRDefault="009C36CD" w:rsidP="009C36CD">
      <w:pPr>
        <w:ind w:firstLine="11"/>
        <w:rPr>
          <w:sz w:val="16"/>
          <w:szCs w:val="16"/>
        </w:rPr>
      </w:pPr>
      <w:r w:rsidRPr="00873C82">
        <w:rPr>
          <w:sz w:val="16"/>
          <w:szCs w:val="16"/>
        </w:rPr>
        <w:t xml:space="preserve">сельского поселения </w:t>
      </w:r>
    </w:p>
    <w:p w:rsidR="009C36CD" w:rsidRPr="00873C82" w:rsidRDefault="009C36CD" w:rsidP="009C36CD">
      <w:pPr>
        <w:jc w:val="both"/>
        <w:rPr>
          <w:sz w:val="16"/>
          <w:szCs w:val="16"/>
        </w:rPr>
      </w:pPr>
      <w:r w:rsidRPr="00873C82">
        <w:rPr>
          <w:sz w:val="16"/>
          <w:szCs w:val="16"/>
        </w:rPr>
        <w:t xml:space="preserve">Тарского муниципального района  </w:t>
      </w:r>
    </w:p>
    <w:p w:rsidR="009C36CD" w:rsidRPr="00873C82" w:rsidRDefault="009C36CD" w:rsidP="009C36CD">
      <w:pPr>
        <w:rPr>
          <w:sz w:val="16"/>
          <w:szCs w:val="16"/>
        </w:rPr>
      </w:pPr>
      <w:r w:rsidRPr="00873C82">
        <w:rPr>
          <w:sz w:val="16"/>
          <w:szCs w:val="16"/>
        </w:rPr>
        <w:t>Омской области</w:t>
      </w:r>
      <w:r w:rsidRPr="00873C82">
        <w:rPr>
          <w:sz w:val="16"/>
          <w:szCs w:val="16"/>
        </w:rPr>
        <w:tab/>
        <w:t xml:space="preserve">                                                                  О.В. Трипутина</w:t>
      </w:r>
    </w:p>
    <w:p w:rsidR="009C36CD" w:rsidRPr="00873C82" w:rsidRDefault="009C36CD" w:rsidP="009C36CD">
      <w:pPr>
        <w:jc w:val="both"/>
        <w:rPr>
          <w:sz w:val="16"/>
          <w:szCs w:val="16"/>
        </w:rPr>
      </w:pPr>
    </w:p>
    <w:p w:rsidR="00C23B46" w:rsidRPr="006971BA" w:rsidRDefault="00C23B46" w:rsidP="00C23B46">
      <w:pPr>
        <w:rPr>
          <w:sz w:val="16"/>
          <w:szCs w:val="16"/>
        </w:rPr>
      </w:pPr>
    </w:p>
    <w:p w:rsidR="00E95BC4" w:rsidRDefault="00E95BC4" w:rsidP="00E95BC4">
      <w:pPr>
        <w:jc w:val="right"/>
        <w:rPr>
          <w:b/>
          <w:sz w:val="28"/>
          <w:szCs w:val="28"/>
        </w:rPr>
      </w:pPr>
    </w:p>
    <w:tbl>
      <w:tblPr>
        <w:tblpPr w:leftFromText="180" w:rightFromText="180" w:vertAnchor="text" w:tblpX="3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9"/>
      </w:tblGrid>
      <w:tr w:rsidR="00E95BC4" w:rsidTr="001222C4">
        <w:trPr>
          <w:trHeight w:val="983"/>
        </w:trPr>
        <w:tc>
          <w:tcPr>
            <w:tcW w:w="7009" w:type="dxa"/>
            <w:tcBorders>
              <w:top w:val="single" w:sz="4" w:space="0" w:color="auto"/>
              <w:left w:val="single" w:sz="4" w:space="0" w:color="auto"/>
              <w:bottom w:val="single" w:sz="4" w:space="0" w:color="auto"/>
              <w:right w:val="single" w:sz="4" w:space="0" w:color="auto"/>
            </w:tcBorders>
          </w:tcPr>
          <w:p w:rsidR="00E95BC4" w:rsidRDefault="00E95BC4" w:rsidP="001222C4">
            <w:pPr>
              <w:ind w:left="79"/>
              <w:rPr>
                <w:sz w:val="16"/>
                <w:szCs w:val="16"/>
              </w:rPr>
            </w:pPr>
          </w:p>
          <w:p w:rsidR="00E95BC4" w:rsidRDefault="00E95BC4" w:rsidP="001222C4">
            <w:pPr>
              <w:rPr>
                <w:sz w:val="16"/>
                <w:szCs w:val="16"/>
              </w:rPr>
            </w:pPr>
            <w:r>
              <w:rPr>
                <w:sz w:val="16"/>
                <w:szCs w:val="16"/>
              </w:rPr>
              <w:t>учредитель : Администрация Нагорно-Ивановского сельского поселения</w:t>
            </w:r>
          </w:p>
          <w:p w:rsidR="00E95BC4" w:rsidRDefault="00E95BC4" w:rsidP="001222C4">
            <w:pPr>
              <w:ind w:left="79"/>
              <w:rPr>
                <w:sz w:val="16"/>
                <w:szCs w:val="16"/>
              </w:rPr>
            </w:pPr>
            <w:r>
              <w:rPr>
                <w:sz w:val="16"/>
                <w:szCs w:val="16"/>
              </w:rPr>
              <w:t>Редколлегия: Куликова Т.В.., Скуратова Н.В.</w:t>
            </w:r>
          </w:p>
          <w:p w:rsidR="00E95BC4" w:rsidRDefault="00E95BC4" w:rsidP="001222C4">
            <w:pPr>
              <w:ind w:left="79"/>
              <w:rPr>
                <w:sz w:val="16"/>
                <w:szCs w:val="16"/>
              </w:rPr>
            </w:pPr>
            <w:r>
              <w:rPr>
                <w:sz w:val="16"/>
                <w:szCs w:val="16"/>
              </w:rPr>
              <w:t xml:space="preserve"> Отпечатано в Администрации Нагорно-Ивановского сельского поселения   </w:t>
            </w:r>
          </w:p>
          <w:p w:rsidR="00E95BC4" w:rsidRDefault="00E95BC4" w:rsidP="001222C4">
            <w:pPr>
              <w:rPr>
                <w:sz w:val="16"/>
                <w:szCs w:val="16"/>
              </w:rPr>
            </w:pPr>
            <w:r>
              <w:rPr>
                <w:sz w:val="16"/>
                <w:szCs w:val="16"/>
              </w:rPr>
              <w:t xml:space="preserve">   Тираж: 10 шт.</w:t>
            </w:r>
          </w:p>
        </w:tc>
      </w:tr>
    </w:tbl>
    <w:p w:rsidR="00E95BC4" w:rsidRPr="008E13C6" w:rsidRDefault="00E95BC4" w:rsidP="00E95BC4">
      <w:pPr>
        <w:pStyle w:val="a9"/>
        <w:spacing w:before="134" w:beforeAutospacing="0" w:after="134" w:afterAutospacing="0"/>
        <w:ind w:firstLine="709"/>
        <w:jc w:val="both"/>
        <w:rPr>
          <w:color w:val="000000"/>
          <w:sz w:val="16"/>
          <w:szCs w:val="16"/>
        </w:rPr>
      </w:pPr>
      <w:r w:rsidRPr="008E13C6">
        <w:rPr>
          <w:color w:val="000000"/>
          <w:sz w:val="16"/>
          <w:szCs w:val="16"/>
        </w:rPr>
        <w:t>.</w:t>
      </w:r>
    </w:p>
    <w:p w:rsidR="00E95BC4" w:rsidRPr="006C4F66" w:rsidRDefault="00E95BC4" w:rsidP="00E95BC4">
      <w:pPr>
        <w:rPr>
          <w:sz w:val="16"/>
          <w:szCs w:val="16"/>
        </w:rPr>
      </w:pPr>
    </w:p>
    <w:p w:rsidR="00851B01" w:rsidRPr="002D1706" w:rsidRDefault="00851B01" w:rsidP="00851B01">
      <w:pPr>
        <w:ind w:firstLine="567"/>
        <w:jc w:val="center"/>
        <w:rPr>
          <w:sz w:val="16"/>
          <w:szCs w:val="16"/>
        </w:rPr>
      </w:pPr>
    </w:p>
    <w:p w:rsidR="001D605E" w:rsidRDefault="001D605E" w:rsidP="001D605E">
      <w:pPr>
        <w:jc w:val="right"/>
        <w:rPr>
          <w:b/>
          <w:sz w:val="28"/>
          <w:szCs w:val="28"/>
        </w:rPr>
      </w:pPr>
    </w:p>
    <w:p w:rsidR="001D605E" w:rsidRPr="00B846AB" w:rsidRDefault="001D605E" w:rsidP="001D605E">
      <w:pPr>
        <w:ind w:firstLine="709"/>
        <w:jc w:val="right"/>
        <w:rPr>
          <w:b/>
        </w:rPr>
      </w:pPr>
    </w:p>
    <w:sectPr w:rsidR="001D605E" w:rsidRPr="00B846AB" w:rsidSect="00E95BC4">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433" w:rsidRDefault="00C76433">
      <w:r>
        <w:separator/>
      </w:r>
    </w:p>
  </w:endnote>
  <w:endnote w:type="continuationSeparator" w:id="1">
    <w:p w:rsidR="00C76433" w:rsidRDefault="00C76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433" w:rsidRDefault="00C76433">
      <w:r>
        <w:separator/>
      </w:r>
    </w:p>
  </w:footnote>
  <w:footnote w:type="continuationSeparator" w:id="1">
    <w:p w:rsidR="00C76433" w:rsidRDefault="00C76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1EF57A1"/>
    <w:multiLevelType w:val="multilevel"/>
    <w:tmpl w:val="F00A3D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51561"/>
    <w:multiLevelType w:val="multilevel"/>
    <w:tmpl w:val="D0EEF728"/>
    <w:lvl w:ilvl="0">
      <w:start w:val="1"/>
      <w:numFmt w:val="decimal"/>
      <w:lvlText w:val="%1."/>
      <w:lvlJc w:val="left"/>
      <w:pPr>
        <w:ind w:left="720" w:hanging="360"/>
      </w:pPr>
      <w:rPr>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8">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4839E4"/>
    <w:multiLevelType w:val="hybridMultilevel"/>
    <w:tmpl w:val="CE4857B6"/>
    <w:lvl w:ilvl="0" w:tplc="084E1A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99D5987"/>
    <w:multiLevelType w:val="hybridMultilevel"/>
    <w:tmpl w:val="C58C071C"/>
    <w:lvl w:ilvl="0" w:tplc="21900F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D4D3927"/>
    <w:multiLevelType w:val="hybridMultilevel"/>
    <w:tmpl w:val="0F628580"/>
    <w:lvl w:ilvl="0" w:tplc="077805C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F0E18FF"/>
    <w:multiLevelType w:val="hybridMultilevel"/>
    <w:tmpl w:val="89620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414D9D"/>
    <w:multiLevelType w:val="hybridMultilevel"/>
    <w:tmpl w:val="7C02E4D2"/>
    <w:lvl w:ilvl="0" w:tplc="D234D41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0">
    <w:nsid w:val="32C85D14"/>
    <w:multiLevelType w:val="hybridMultilevel"/>
    <w:tmpl w:val="B87CFBD8"/>
    <w:lvl w:ilvl="0" w:tplc="A0600470">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22">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40373B1B"/>
    <w:multiLevelType w:val="multilevel"/>
    <w:tmpl w:val="C6ECC87A"/>
    <w:lvl w:ilvl="0">
      <w:start w:val="1"/>
      <w:numFmt w:val="bullet"/>
      <w:lvlText w:val=""/>
      <w:lvlJc w:val="left"/>
      <w:pPr>
        <w:tabs>
          <w:tab w:val="num" w:pos="720"/>
        </w:tabs>
        <w:ind w:left="720" w:hanging="360"/>
      </w:pPr>
      <w:rPr>
        <w:rFonts w:ascii="Symbol" w:hAnsi="Symbol" w:cs="Symbol" w:hint="default"/>
        <w:sz w:val="20"/>
        <w:szCs w:val="20"/>
      </w:r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22B02F0"/>
    <w:multiLevelType w:val="hybridMultilevel"/>
    <w:tmpl w:val="BDC827E6"/>
    <w:lvl w:ilvl="0" w:tplc="80C450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631A2FED"/>
    <w:multiLevelType w:val="hybridMultilevel"/>
    <w:tmpl w:val="C58C071C"/>
    <w:lvl w:ilvl="0" w:tplc="21900F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2">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26"/>
  </w:num>
  <w:num w:numId="4">
    <w:abstractNumId w:val="24"/>
  </w:num>
  <w:num w:numId="5">
    <w:abstractNumId w:val="3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30"/>
  </w:num>
  <w:num w:numId="10">
    <w:abstractNumId w:val="22"/>
  </w:num>
  <w:num w:numId="11">
    <w:abstractNumId w:val="27"/>
  </w:num>
  <w:num w:numId="12">
    <w:abstractNumId w:val="25"/>
  </w:num>
  <w:num w:numId="13">
    <w:abstractNumId w:val="12"/>
  </w:num>
  <w:num w:numId="14">
    <w:abstractNumId w:val="21"/>
    <w:lvlOverride w:ilvl="0">
      <w:startOverride w:val="1"/>
    </w:lvlOverride>
  </w:num>
  <w:num w:numId="15">
    <w:abstractNumId w:val="1"/>
  </w:num>
  <w:num w:numId="16">
    <w:abstractNumId w:val="6"/>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7"/>
  </w:num>
  <w:num w:numId="36">
    <w:abstractNumId w:val="0"/>
  </w:num>
  <w:num w:numId="37">
    <w:abstractNumId w:val="11"/>
  </w:num>
  <w:num w:numId="38">
    <w:abstractNumId w:val="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678"/>
    <w:rsid w:val="0009280B"/>
    <w:rsid w:val="00095508"/>
    <w:rsid w:val="000A0CD0"/>
    <w:rsid w:val="000A2038"/>
    <w:rsid w:val="000A38B5"/>
    <w:rsid w:val="000A5B0F"/>
    <w:rsid w:val="000A702F"/>
    <w:rsid w:val="000B34A9"/>
    <w:rsid w:val="000C0B5D"/>
    <w:rsid w:val="000C4E05"/>
    <w:rsid w:val="000C51F6"/>
    <w:rsid w:val="000C784E"/>
    <w:rsid w:val="000D06C4"/>
    <w:rsid w:val="000D10A6"/>
    <w:rsid w:val="000D1308"/>
    <w:rsid w:val="000D237C"/>
    <w:rsid w:val="000D462D"/>
    <w:rsid w:val="000E1CFA"/>
    <w:rsid w:val="000F4B76"/>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35A"/>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209E7"/>
    <w:rsid w:val="002210D7"/>
    <w:rsid w:val="002225FA"/>
    <w:rsid w:val="00222EA0"/>
    <w:rsid w:val="002266BE"/>
    <w:rsid w:val="0022745C"/>
    <w:rsid w:val="00230CFD"/>
    <w:rsid w:val="00236D79"/>
    <w:rsid w:val="00237753"/>
    <w:rsid w:val="00237BD7"/>
    <w:rsid w:val="00240E9F"/>
    <w:rsid w:val="00257C03"/>
    <w:rsid w:val="002652C4"/>
    <w:rsid w:val="0026562A"/>
    <w:rsid w:val="00274D5F"/>
    <w:rsid w:val="00275ECB"/>
    <w:rsid w:val="00276142"/>
    <w:rsid w:val="00276BCE"/>
    <w:rsid w:val="00276E07"/>
    <w:rsid w:val="00283E2B"/>
    <w:rsid w:val="002861B2"/>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1578"/>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4F27"/>
    <w:rsid w:val="003420CC"/>
    <w:rsid w:val="003450F7"/>
    <w:rsid w:val="00347B57"/>
    <w:rsid w:val="003522BF"/>
    <w:rsid w:val="00354048"/>
    <w:rsid w:val="0035570A"/>
    <w:rsid w:val="00357267"/>
    <w:rsid w:val="00360CEF"/>
    <w:rsid w:val="00360FBC"/>
    <w:rsid w:val="00365EF9"/>
    <w:rsid w:val="0037301E"/>
    <w:rsid w:val="00377A42"/>
    <w:rsid w:val="00381508"/>
    <w:rsid w:val="003820DC"/>
    <w:rsid w:val="0038215E"/>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2532"/>
    <w:rsid w:val="004947CA"/>
    <w:rsid w:val="004A1640"/>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A2D44"/>
    <w:rsid w:val="005B1028"/>
    <w:rsid w:val="005B271F"/>
    <w:rsid w:val="005B3496"/>
    <w:rsid w:val="005B4F2C"/>
    <w:rsid w:val="005B6C59"/>
    <w:rsid w:val="005B7010"/>
    <w:rsid w:val="005B750C"/>
    <w:rsid w:val="005C3AC7"/>
    <w:rsid w:val="005C7C77"/>
    <w:rsid w:val="005D04CC"/>
    <w:rsid w:val="005D1C0A"/>
    <w:rsid w:val="005D1F86"/>
    <w:rsid w:val="005D34BF"/>
    <w:rsid w:val="005D37F1"/>
    <w:rsid w:val="005D4E63"/>
    <w:rsid w:val="005D51C6"/>
    <w:rsid w:val="005E0BED"/>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1E50"/>
    <w:rsid w:val="0068235F"/>
    <w:rsid w:val="00682375"/>
    <w:rsid w:val="00682C7D"/>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B627B"/>
    <w:rsid w:val="006C2CE4"/>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1B01"/>
    <w:rsid w:val="00853865"/>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4F81"/>
    <w:rsid w:val="008C6B2C"/>
    <w:rsid w:val="008C719D"/>
    <w:rsid w:val="008C7549"/>
    <w:rsid w:val="008C79B7"/>
    <w:rsid w:val="008D0913"/>
    <w:rsid w:val="008D2770"/>
    <w:rsid w:val="008D4252"/>
    <w:rsid w:val="008D55ED"/>
    <w:rsid w:val="008D661F"/>
    <w:rsid w:val="008E1282"/>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3A7E"/>
    <w:rsid w:val="00985FFD"/>
    <w:rsid w:val="00990739"/>
    <w:rsid w:val="009A106F"/>
    <w:rsid w:val="009B597A"/>
    <w:rsid w:val="009B6B2A"/>
    <w:rsid w:val="009C0E30"/>
    <w:rsid w:val="009C15D1"/>
    <w:rsid w:val="009C1D4E"/>
    <w:rsid w:val="009C2289"/>
    <w:rsid w:val="009C24AC"/>
    <w:rsid w:val="009C26F9"/>
    <w:rsid w:val="009C36CD"/>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76AB9"/>
    <w:rsid w:val="00A84BEE"/>
    <w:rsid w:val="00A855FF"/>
    <w:rsid w:val="00A866ED"/>
    <w:rsid w:val="00A86893"/>
    <w:rsid w:val="00A951F2"/>
    <w:rsid w:val="00A96A15"/>
    <w:rsid w:val="00A96D45"/>
    <w:rsid w:val="00AA1487"/>
    <w:rsid w:val="00AA2D41"/>
    <w:rsid w:val="00AA5B82"/>
    <w:rsid w:val="00AA5EED"/>
    <w:rsid w:val="00AA7C3A"/>
    <w:rsid w:val="00AB1748"/>
    <w:rsid w:val="00AB37BB"/>
    <w:rsid w:val="00AC2446"/>
    <w:rsid w:val="00AC4092"/>
    <w:rsid w:val="00AC498C"/>
    <w:rsid w:val="00AC5A51"/>
    <w:rsid w:val="00AC650A"/>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54484"/>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E64"/>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348F"/>
    <w:rsid w:val="00C04D0D"/>
    <w:rsid w:val="00C07973"/>
    <w:rsid w:val="00C12E7D"/>
    <w:rsid w:val="00C1766E"/>
    <w:rsid w:val="00C2121C"/>
    <w:rsid w:val="00C23B46"/>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6433"/>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5BC4"/>
    <w:rsid w:val="00E974CE"/>
    <w:rsid w:val="00EA555F"/>
    <w:rsid w:val="00EA5B9C"/>
    <w:rsid w:val="00EB3C49"/>
    <w:rsid w:val="00EC192D"/>
    <w:rsid w:val="00EC3089"/>
    <w:rsid w:val="00EC59B0"/>
    <w:rsid w:val="00EC70FA"/>
    <w:rsid w:val="00EC7A80"/>
    <w:rsid w:val="00ED29E3"/>
    <w:rsid w:val="00ED6B03"/>
    <w:rsid w:val="00EE0AC2"/>
    <w:rsid w:val="00EE2CDB"/>
    <w:rsid w:val="00EE342B"/>
    <w:rsid w:val="00EE4850"/>
    <w:rsid w:val="00EE63A7"/>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6AF3"/>
    <w:rsid w:val="00F42110"/>
    <w:rsid w:val="00F460C8"/>
    <w:rsid w:val="00F500BA"/>
    <w:rsid w:val="00F509AE"/>
    <w:rsid w:val="00F544AA"/>
    <w:rsid w:val="00F60801"/>
    <w:rsid w:val="00F64E91"/>
    <w:rsid w:val="00F65367"/>
    <w:rsid w:val="00F66800"/>
    <w:rsid w:val="00F674B5"/>
    <w:rsid w:val="00F67644"/>
    <w:rsid w:val="00F70AFE"/>
    <w:rsid w:val="00F727D0"/>
    <w:rsid w:val="00F73CCA"/>
    <w:rsid w:val="00F765E2"/>
    <w:rsid w:val="00F81E4C"/>
    <w:rsid w:val="00F82D75"/>
    <w:rsid w:val="00F83B5D"/>
    <w:rsid w:val="00F87CCF"/>
    <w:rsid w:val="00F9232E"/>
    <w:rsid w:val="00F93715"/>
    <w:rsid w:val="00F957EF"/>
    <w:rsid w:val="00F96267"/>
    <w:rsid w:val="00F97C22"/>
    <w:rsid w:val="00F97D32"/>
    <w:rsid w:val="00FA227E"/>
    <w:rsid w:val="00FA2736"/>
    <w:rsid w:val="00FA2BB1"/>
    <w:rsid w:val="00FA4DCD"/>
    <w:rsid w:val="00FA6E72"/>
    <w:rsid w:val="00FB0D4E"/>
    <w:rsid w:val="00FB1FF4"/>
    <w:rsid w:val="00FB6E32"/>
    <w:rsid w:val="00FB7CB9"/>
    <w:rsid w:val="00FC25AA"/>
    <w:rsid w:val="00FC66DD"/>
    <w:rsid w:val="00FC7907"/>
    <w:rsid w:val="00FD4812"/>
    <w:rsid w:val="00FD4F46"/>
    <w:rsid w:val="00FE039D"/>
    <w:rsid w:val="00FE29C9"/>
    <w:rsid w:val="00FE3C29"/>
    <w:rsid w:val="00FE409E"/>
    <w:rsid w:val="00FE77C1"/>
    <w:rsid w:val="00FF12D1"/>
    <w:rsid w:val="00FF2950"/>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uiPriority w:val="99"/>
    <w:rsid w:val="00BE28EA"/>
    <w:pPr>
      <w:spacing w:after="120"/>
      <w:ind w:left="283"/>
    </w:pPr>
  </w:style>
  <w:style w:type="character" w:customStyle="1" w:styleId="a8">
    <w:name w:val="Основной текст с отступом Знак"/>
    <w:basedOn w:val="a0"/>
    <w:link w:val="a7"/>
    <w:uiPriority w:val="99"/>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rsid w:val="002A7B9E"/>
    <w:pPr>
      <w:spacing w:before="100" w:beforeAutospacing="1" w:after="100" w:afterAutospacing="1"/>
    </w:pPr>
  </w:style>
  <w:style w:type="paragraph" w:customStyle="1" w:styleId="ConsPlusTitle">
    <w:name w:val="ConsPlusTitle"/>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uiPriority w:val="22"/>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uiPriority w:val="99"/>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uiPriority w:val="99"/>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0EC3"/>
    <w:rPr>
      <w:rFonts w:ascii="Courier New" w:hAnsi="Courier New" w:cs="Courier New"/>
    </w:rPr>
  </w:style>
  <w:style w:type="paragraph" w:styleId="af6">
    <w:name w:val="header"/>
    <w:basedOn w:val="a"/>
    <w:link w:val="af7"/>
    <w:uiPriority w:val="99"/>
    <w:rsid w:val="00B51EE6"/>
    <w:pPr>
      <w:tabs>
        <w:tab w:val="center" w:pos="4677"/>
        <w:tab w:val="right" w:pos="9355"/>
      </w:tabs>
    </w:pPr>
  </w:style>
  <w:style w:type="character" w:customStyle="1" w:styleId="af7">
    <w:name w:val="Верхний колонтитул Знак"/>
    <w:basedOn w:val="a0"/>
    <w:link w:val="af6"/>
    <w:uiPriority w:val="99"/>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link w:val="afff"/>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Стиль"/>
    <w:rsid w:val="005D37F1"/>
    <w:pPr>
      <w:widowControl w:val="0"/>
      <w:autoSpaceDE w:val="0"/>
      <w:autoSpaceDN w:val="0"/>
      <w:adjustRightInd w:val="0"/>
    </w:pPr>
    <w:rPr>
      <w:sz w:val="24"/>
      <w:szCs w:val="24"/>
    </w:rPr>
  </w:style>
  <w:style w:type="character" w:customStyle="1" w:styleId="afff1">
    <w:name w:val="Цветовое выделение"/>
    <w:uiPriority w:val="99"/>
    <w:rsid w:val="00436775"/>
    <w:rPr>
      <w:b/>
      <w:bCs/>
      <w:color w:val="000080"/>
    </w:rPr>
  </w:style>
  <w:style w:type="character" w:customStyle="1" w:styleId="afff2">
    <w:name w:val="Гипертекстовая ссылка"/>
    <w:basedOn w:val="afff1"/>
    <w:uiPriority w:val="99"/>
    <w:rsid w:val="00436775"/>
    <w:rPr>
      <w:color w:val="008000"/>
    </w:rPr>
  </w:style>
  <w:style w:type="paragraph" w:customStyle="1" w:styleId="afff3">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4">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5">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qFormat/>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6">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7">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8">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9">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a">
    <w:name w:val="Plain Text"/>
    <w:basedOn w:val="a"/>
    <w:link w:val="afffb"/>
    <w:rsid w:val="005579D1"/>
    <w:rPr>
      <w:rFonts w:ascii="Courier New" w:hAnsi="Courier New" w:cs="Courier New"/>
      <w:sz w:val="20"/>
      <w:szCs w:val="20"/>
    </w:rPr>
  </w:style>
  <w:style w:type="character" w:customStyle="1" w:styleId="afffb">
    <w:name w:val="Текст Знак"/>
    <w:basedOn w:val="a0"/>
    <w:link w:val="afffa"/>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uiPriority w:val="99"/>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c">
    <w:name w:val="endnote text"/>
    <w:basedOn w:val="a"/>
    <w:link w:val="afffd"/>
    <w:rsid w:val="00D73100"/>
    <w:rPr>
      <w:sz w:val="20"/>
      <w:szCs w:val="20"/>
    </w:rPr>
  </w:style>
  <w:style w:type="character" w:customStyle="1" w:styleId="afffd">
    <w:name w:val="Текст концевой сноски Знак"/>
    <w:basedOn w:val="a0"/>
    <w:link w:val="afffc"/>
    <w:rsid w:val="00D73100"/>
  </w:style>
  <w:style w:type="paragraph" w:styleId="afffe">
    <w:name w:val="Document Map"/>
    <w:basedOn w:val="a"/>
    <w:link w:val="affff"/>
    <w:rsid w:val="00D73100"/>
    <w:pPr>
      <w:shd w:val="clear" w:color="auto" w:fill="000080"/>
    </w:pPr>
    <w:rPr>
      <w:rFonts w:ascii="Tahoma" w:hAnsi="Tahoma" w:cs="Tahoma"/>
      <w:sz w:val="20"/>
      <w:szCs w:val="20"/>
    </w:rPr>
  </w:style>
  <w:style w:type="character" w:customStyle="1" w:styleId="affff">
    <w:name w:val="Схема документа Знак"/>
    <w:basedOn w:val="a0"/>
    <w:link w:val="afffe"/>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0">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1">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3">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4">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5">
    <w:name w:val="Символ сноски"/>
    <w:rsid w:val="00452D1F"/>
    <w:rPr>
      <w:vertAlign w:val="superscript"/>
    </w:rPr>
  </w:style>
  <w:style w:type="character" w:customStyle="1" w:styleId="affff6">
    <w:name w:val="Öâåòîâîå âûäåëåíèå"/>
    <w:rsid w:val="00452D1F"/>
    <w:rPr>
      <w:rFonts w:ascii="Arial" w:eastAsia="Arial" w:hAnsi="Arial" w:cs="Arial"/>
      <w:b/>
      <w:bCs/>
      <w:color w:val="26282F"/>
      <w:sz w:val="24"/>
      <w:szCs w:val="24"/>
    </w:rPr>
  </w:style>
  <w:style w:type="paragraph" w:customStyle="1" w:styleId="affff7">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8">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ConsPlusNormal10">
    <w:name w:val="ConsPlusNormal1"/>
    <w:locked/>
    <w:rsid w:val="00851B01"/>
    <w:rPr>
      <w:rFonts w:ascii="Arial" w:hAnsi="Arial" w:cs="Arial"/>
    </w:rPr>
  </w:style>
  <w:style w:type="character" w:customStyle="1" w:styleId="afff">
    <w:name w:val="Абзац списка Знак"/>
    <w:link w:val="affe"/>
    <w:locked/>
    <w:rsid w:val="00851B01"/>
    <w:rPr>
      <w:rFonts w:ascii="Calibri" w:eastAsia="Calibri" w:hAnsi="Calibri"/>
      <w:sz w:val="22"/>
      <w:szCs w:val="22"/>
      <w:lang w:eastAsia="en-US"/>
    </w:rPr>
  </w:style>
  <w:style w:type="character" w:customStyle="1" w:styleId="layout">
    <w:name w:val="layout"/>
    <w:basedOn w:val="a0"/>
    <w:rsid w:val="009C36CD"/>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A09E-02C0-4EAC-A971-0D3AE79D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Pages>
  <Words>4054</Words>
  <Characters>23110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27110</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267</cp:revision>
  <cp:lastPrinted>2024-04-02T03:57:00Z</cp:lastPrinted>
  <dcterms:created xsi:type="dcterms:W3CDTF">2015-04-02T08:34:00Z</dcterms:created>
  <dcterms:modified xsi:type="dcterms:W3CDTF">2024-05-31T04:55:00Z</dcterms:modified>
</cp:coreProperties>
</file>